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1E" w:rsidRPr="00910C04" w:rsidRDefault="0062041E" w:rsidP="0062041E">
      <w:pPr>
        <w:pStyle w:val="1"/>
        <w:ind w:firstLine="709"/>
        <w:jc w:val="right"/>
        <w:rPr>
          <w:rFonts w:ascii="Times New Roman" w:hAnsi="Times New Roman" w:cs="Times New Roman"/>
          <w:b/>
          <w:bCs/>
          <w:sz w:val="28"/>
          <w:szCs w:val="28"/>
        </w:rPr>
      </w:pPr>
      <w:r w:rsidRPr="00910C04">
        <w:rPr>
          <w:rFonts w:ascii="Times New Roman" w:hAnsi="Times New Roman" w:cs="Times New Roman"/>
          <w:b/>
          <w:bCs/>
          <w:sz w:val="28"/>
          <w:szCs w:val="28"/>
        </w:rPr>
        <w:t>Проект</w:t>
      </w:r>
    </w:p>
    <w:p w:rsidR="000F5299" w:rsidRPr="00910C04" w:rsidRDefault="0062041E" w:rsidP="0062041E">
      <w:pPr>
        <w:pStyle w:val="a3"/>
        <w:jc w:val="right"/>
        <w:rPr>
          <w:rFonts w:ascii="Times New Roman" w:hAnsi="Times New Roman"/>
          <w:sz w:val="28"/>
          <w:szCs w:val="28"/>
          <w:lang w:val="uk-UA"/>
        </w:rPr>
      </w:pPr>
      <w:r w:rsidRPr="00910C04">
        <w:rPr>
          <w:rFonts w:ascii="Times New Roman" w:hAnsi="Times New Roman"/>
          <w:sz w:val="28"/>
          <w:szCs w:val="28"/>
          <w:lang w:val="uk-UA"/>
        </w:rPr>
        <w:t>вноситься народними депутатами України</w:t>
      </w:r>
    </w:p>
    <w:p w:rsidR="0062041E" w:rsidRPr="00910C04" w:rsidRDefault="0062041E" w:rsidP="0062041E">
      <w:pPr>
        <w:pStyle w:val="a3"/>
        <w:jc w:val="right"/>
        <w:rPr>
          <w:rFonts w:ascii="Times New Roman" w:hAnsi="Times New Roman" w:cs="Times New Roman"/>
          <w:sz w:val="28"/>
          <w:szCs w:val="28"/>
          <w:lang w:val="uk-UA"/>
        </w:rPr>
      </w:pPr>
      <w:r w:rsidRPr="00910C04">
        <w:rPr>
          <w:rFonts w:ascii="Times New Roman" w:hAnsi="Times New Roman"/>
          <w:sz w:val="28"/>
          <w:szCs w:val="28"/>
          <w:lang w:val="uk-UA"/>
        </w:rPr>
        <w:t>Зубком Г.Г.</w:t>
      </w:r>
    </w:p>
    <w:p w:rsidR="00DF3556" w:rsidRPr="00910C04" w:rsidRDefault="00DF3556" w:rsidP="004202CC">
      <w:pPr>
        <w:pStyle w:val="a3"/>
        <w:jc w:val="both"/>
        <w:rPr>
          <w:rFonts w:ascii="Times New Roman" w:hAnsi="Times New Roman" w:cs="Times New Roman"/>
          <w:b/>
          <w:sz w:val="28"/>
          <w:szCs w:val="28"/>
          <w:lang w:val="uk-UA"/>
        </w:rPr>
      </w:pPr>
    </w:p>
    <w:p w:rsidR="001E5C39" w:rsidRPr="00910C04" w:rsidRDefault="001E5C39" w:rsidP="004202CC">
      <w:pPr>
        <w:pStyle w:val="a3"/>
        <w:jc w:val="both"/>
        <w:rPr>
          <w:rFonts w:ascii="Times New Roman" w:hAnsi="Times New Roman" w:cs="Times New Roman"/>
          <w:b/>
          <w:sz w:val="28"/>
          <w:szCs w:val="28"/>
          <w:lang w:val="uk-UA"/>
        </w:rPr>
      </w:pPr>
    </w:p>
    <w:p w:rsidR="00FA5171" w:rsidRPr="00910C04" w:rsidRDefault="0062041E" w:rsidP="004202CC">
      <w:pPr>
        <w:pStyle w:val="a3"/>
        <w:tabs>
          <w:tab w:val="left" w:pos="2078"/>
        </w:tabs>
        <w:jc w:val="center"/>
        <w:rPr>
          <w:rFonts w:ascii="Times New Roman" w:hAnsi="Times New Roman" w:cs="Times New Roman"/>
          <w:b/>
          <w:sz w:val="32"/>
          <w:szCs w:val="28"/>
          <w:lang w:val="uk-UA"/>
        </w:rPr>
      </w:pPr>
      <w:r w:rsidRPr="00910C04">
        <w:rPr>
          <w:rFonts w:ascii="Times New Roman" w:hAnsi="Times New Roman"/>
          <w:b/>
          <w:bCs/>
          <w:sz w:val="28"/>
          <w:szCs w:val="28"/>
          <w:lang w:val="uk-UA"/>
        </w:rPr>
        <w:t>ЗАКОН  УКРАЇНИ</w:t>
      </w:r>
    </w:p>
    <w:p w:rsidR="001043CC" w:rsidRPr="00910C04" w:rsidRDefault="001043CC" w:rsidP="004202CC">
      <w:pPr>
        <w:pStyle w:val="a3"/>
        <w:tabs>
          <w:tab w:val="left" w:pos="2078"/>
        </w:tabs>
        <w:jc w:val="center"/>
        <w:rPr>
          <w:rFonts w:ascii="Times New Roman" w:hAnsi="Times New Roman" w:cs="Times New Roman"/>
          <w:b/>
          <w:sz w:val="28"/>
          <w:szCs w:val="28"/>
          <w:lang w:val="uk-UA"/>
        </w:rPr>
      </w:pPr>
      <w:r w:rsidRPr="00910C04">
        <w:rPr>
          <w:rFonts w:ascii="Times New Roman" w:hAnsi="Times New Roman" w:cs="Times New Roman"/>
          <w:b/>
          <w:sz w:val="28"/>
          <w:szCs w:val="28"/>
          <w:lang w:val="uk-UA"/>
        </w:rPr>
        <w:t>“</w:t>
      </w:r>
      <w:r w:rsidR="00537135" w:rsidRPr="00910C04">
        <w:rPr>
          <w:rFonts w:ascii="Times New Roman" w:hAnsi="Times New Roman" w:cs="Times New Roman"/>
          <w:b/>
          <w:sz w:val="28"/>
          <w:szCs w:val="28"/>
          <w:lang w:val="uk-UA"/>
        </w:rPr>
        <w:t xml:space="preserve">Про </w:t>
      </w:r>
      <w:r w:rsidRPr="00910C04">
        <w:rPr>
          <w:rFonts w:ascii="Times New Roman" w:hAnsi="Times New Roman" w:cs="Times New Roman"/>
          <w:b/>
          <w:sz w:val="28"/>
          <w:szCs w:val="28"/>
          <w:lang w:val="uk-UA"/>
        </w:rPr>
        <w:t>захист прав постраждалих інвесторів</w:t>
      </w:r>
      <w:r w:rsidR="002F00B7" w:rsidRPr="00910C04">
        <w:rPr>
          <w:rFonts w:ascii="Times New Roman" w:hAnsi="Times New Roman" w:cs="Times New Roman"/>
          <w:b/>
          <w:sz w:val="28"/>
          <w:szCs w:val="28"/>
          <w:lang w:val="uk-UA"/>
        </w:rPr>
        <w:t xml:space="preserve"> в будівництво </w:t>
      </w:r>
      <w:r w:rsidR="00697AC8" w:rsidRPr="00910C04">
        <w:rPr>
          <w:rFonts w:ascii="Times New Roman" w:hAnsi="Times New Roman" w:cs="Times New Roman"/>
          <w:b/>
          <w:sz w:val="28"/>
          <w:szCs w:val="28"/>
          <w:lang w:val="uk-UA"/>
        </w:rPr>
        <w:t xml:space="preserve">житлової </w:t>
      </w:r>
      <w:r w:rsidR="002F00B7" w:rsidRPr="00910C04">
        <w:rPr>
          <w:rFonts w:ascii="Times New Roman" w:hAnsi="Times New Roman" w:cs="Times New Roman"/>
          <w:b/>
          <w:sz w:val="28"/>
          <w:szCs w:val="28"/>
          <w:lang w:val="uk-UA"/>
        </w:rPr>
        <w:t>нерухомості</w:t>
      </w:r>
      <w:r w:rsidRPr="00910C04">
        <w:rPr>
          <w:rFonts w:ascii="Times New Roman" w:hAnsi="Times New Roman" w:cs="Times New Roman"/>
          <w:b/>
          <w:sz w:val="28"/>
          <w:szCs w:val="28"/>
          <w:lang w:val="uk-UA"/>
        </w:rPr>
        <w:t xml:space="preserve">” </w:t>
      </w:r>
    </w:p>
    <w:p w:rsidR="001043CC" w:rsidRPr="00910C04" w:rsidRDefault="001043CC" w:rsidP="004202CC">
      <w:pPr>
        <w:ind w:firstLine="567"/>
        <w:jc w:val="both"/>
        <w:rPr>
          <w:sz w:val="28"/>
          <w:szCs w:val="28"/>
          <w:lang w:val="uk-UA"/>
        </w:rPr>
      </w:pPr>
    </w:p>
    <w:p w:rsidR="001043CC" w:rsidRPr="00910C04" w:rsidRDefault="00A910C7" w:rsidP="004202CC">
      <w:pPr>
        <w:ind w:firstLine="567"/>
        <w:jc w:val="both"/>
        <w:rPr>
          <w:sz w:val="28"/>
          <w:szCs w:val="28"/>
          <w:lang w:val="uk-UA"/>
        </w:rPr>
      </w:pPr>
      <w:r w:rsidRPr="00910C04">
        <w:rPr>
          <w:sz w:val="28"/>
          <w:szCs w:val="28"/>
          <w:lang w:val="uk-UA"/>
        </w:rPr>
        <w:t xml:space="preserve">Цей Закон прийнято з метою </w:t>
      </w:r>
      <w:r w:rsidR="001043CC" w:rsidRPr="00910C04">
        <w:rPr>
          <w:sz w:val="28"/>
          <w:szCs w:val="28"/>
          <w:lang w:val="uk-UA"/>
        </w:rPr>
        <w:t>вирішення проблеми довгобудів та захисту прав фізичних осіб-інвесторів</w:t>
      </w:r>
      <w:r w:rsidR="002F00B7" w:rsidRPr="00910C04">
        <w:rPr>
          <w:sz w:val="28"/>
          <w:szCs w:val="28"/>
          <w:lang w:val="uk-UA"/>
        </w:rPr>
        <w:t xml:space="preserve"> в будівництво </w:t>
      </w:r>
      <w:r w:rsidR="00697AC8" w:rsidRPr="00910C04">
        <w:rPr>
          <w:sz w:val="28"/>
          <w:szCs w:val="28"/>
          <w:lang w:val="uk-UA"/>
        </w:rPr>
        <w:t xml:space="preserve">житлової </w:t>
      </w:r>
      <w:r w:rsidR="002F00B7" w:rsidRPr="00910C04">
        <w:rPr>
          <w:sz w:val="28"/>
          <w:szCs w:val="28"/>
          <w:lang w:val="uk-UA"/>
        </w:rPr>
        <w:t>нерухомості</w:t>
      </w:r>
      <w:r w:rsidR="00FA5171" w:rsidRPr="00910C04">
        <w:rPr>
          <w:sz w:val="28"/>
          <w:szCs w:val="28"/>
          <w:lang w:val="uk-UA"/>
        </w:rPr>
        <w:t>, що постраждали від протиправних дій забудовників.</w:t>
      </w:r>
    </w:p>
    <w:p w:rsidR="00A910C7" w:rsidRPr="00910C04" w:rsidRDefault="00A910C7" w:rsidP="004202CC">
      <w:pPr>
        <w:ind w:firstLine="567"/>
        <w:jc w:val="both"/>
        <w:rPr>
          <w:sz w:val="28"/>
          <w:szCs w:val="28"/>
          <w:lang w:val="uk-UA"/>
        </w:rPr>
      </w:pPr>
      <w:r w:rsidRPr="00910C04">
        <w:rPr>
          <w:sz w:val="28"/>
          <w:szCs w:val="28"/>
          <w:lang w:val="uk-UA"/>
        </w:rPr>
        <w:t>Для цілей регулювання згаданих вище суспільних відносин цей закон є спеціальним</w:t>
      </w:r>
      <w:r w:rsidR="00FA5171" w:rsidRPr="00910C04">
        <w:rPr>
          <w:sz w:val="28"/>
          <w:szCs w:val="28"/>
          <w:lang w:val="uk-UA"/>
        </w:rPr>
        <w:t>, а й</w:t>
      </w:r>
      <w:r w:rsidRPr="00910C04">
        <w:rPr>
          <w:sz w:val="28"/>
          <w:szCs w:val="28"/>
          <w:lang w:val="uk-UA"/>
        </w:rPr>
        <w:t xml:space="preserve">ого норми підлягають пріоритетному застосуванню порівняно з нормами </w:t>
      </w:r>
      <w:r w:rsidR="00CA08EE" w:rsidRPr="00910C04">
        <w:rPr>
          <w:sz w:val="28"/>
          <w:szCs w:val="28"/>
          <w:lang w:val="uk-UA"/>
        </w:rPr>
        <w:t>будь</w:t>
      </w:r>
      <w:r w:rsidR="00FA5171" w:rsidRPr="00910C04">
        <w:rPr>
          <w:sz w:val="28"/>
          <w:szCs w:val="28"/>
          <w:lang w:val="uk-UA"/>
        </w:rPr>
        <w:t xml:space="preserve">-яких </w:t>
      </w:r>
      <w:r w:rsidRPr="00910C04">
        <w:rPr>
          <w:sz w:val="28"/>
          <w:szCs w:val="28"/>
          <w:lang w:val="uk-UA"/>
        </w:rPr>
        <w:t>інших закон</w:t>
      </w:r>
      <w:r w:rsidR="00FA5171" w:rsidRPr="00910C04">
        <w:rPr>
          <w:sz w:val="28"/>
          <w:szCs w:val="28"/>
          <w:lang w:val="uk-UA"/>
        </w:rPr>
        <w:t>ів та нормативно-правових актів</w:t>
      </w:r>
      <w:r w:rsidRPr="00910C04">
        <w:rPr>
          <w:sz w:val="28"/>
          <w:szCs w:val="28"/>
          <w:lang w:val="uk-UA"/>
        </w:rPr>
        <w:t>.</w:t>
      </w:r>
    </w:p>
    <w:p w:rsidR="001043CC" w:rsidRPr="00910C04" w:rsidRDefault="001043CC" w:rsidP="004202CC">
      <w:pPr>
        <w:jc w:val="both"/>
        <w:rPr>
          <w:b/>
          <w:sz w:val="28"/>
          <w:szCs w:val="28"/>
          <w:lang w:val="uk-UA"/>
        </w:rPr>
      </w:pPr>
    </w:p>
    <w:p w:rsidR="00C76E3A" w:rsidRPr="00910C04" w:rsidRDefault="001043CC" w:rsidP="004202CC">
      <w:pPr>
        <w:ind w:firstLine="567"/>
        <w:jc w:val="both"/>
        <w:rPr>
          <w:b/>
          <w:sz w:val="28"/>
          <w:szCs w:val="28"/>
          <w:lang w:val="uk-UA"/>
        </w:rPr>
      </w:pPr>
      <w:r w:rsidRPr="00910C04">
        <w:rPr>
          <w:b/>
          <w:sz w:val="28"/>
          <w:szCs w:val="28"/>
          <w:lang w:val="uk-UA"/>
        </w:rPr>
        <w:t xml:space="preserve">Стаття 1. </w:t>
      </w:r>
      <w:r w:rsidR="0096454B" w:rsidRPr="00910C04">
        <w:rPr>
          <w:b/>
          <w:sz w:val="28"/>
          <w:szCs w:val="28"/>
          <w:lang w:val="uk-UA"/>
        </w:rPr>
        <w:t>Загальні положення</w:t>
      </w:r>
    </w:p>
    <w:p w:rsidR="008762F9" w:rsidRPr="00910C04" w:rsidRDefault="00764CCF" w:rsidP="004202CC">
      <w:pPr>
        <w:ind w:firstLine="567"/>
        <w:jc w:val="both"/>
        <w:rPr>
          <w:sz w:val="28"/>
          <w:szCs w:val="28"/>
          <w:lang w:val="uk-UA"/>
        </w:rPr>
      </w:pPr>
      <w:r w:rsidRPr="00910C04">
        <w:rPr>
          <w:sz w:val="28"/>
          <w:szCs w:val="28"/>
          <w:lang w:val="uk-UA"/>
        </w:rPr>
        <w:t xml:space="preserve">1. </w:t>
      </w:r>
      <w:r w:rsidR="008762F9" w:rsidRPr="00910C04">
        <w:rPr>
          <w:sz w:val="28"/>
          <w:szCs w:val="28"/>
          <w:lang w:val="uk-UA"/>
        </w:rPr>
        <w:t xml:space="preserve">Інвестором в будівництво </w:t>
      </w:r>
      <w:r w:rsidR="00697AC8" w:rsidRPr="00910C04">
        <w:rPr>
          <w:sz w:val="28"/>
          <w:szCs w:val="28"/>
          <w:lang w:val="uk-UA"/>
        </w:rPr>
        <w:t xml:space="preserve">житлової </w:t>
      </w:r>
      <w:r w:rsidR="008762F9" w:rsidRPr="00910C04">
        <w:rPr>
          <w:sz w:val="28"/>
          <w:szCs w:val="28"/>
          <w:lang w:val="uk-UA"/>
        </w:rPr>
        <w:t>нерухомості</w:t>
      </w:r>
      <w:r w:rsidR="00E46F76" w:rsidRPr="00910C04">
        <w:rPr>
          <w:sz w:val="28"/>
          <w:szCs w:val="28"/>
          <w:lang w:val="uk-UA"/>
        </w:rPr>
        <w:t xml:space="preserve"> </w:t>
      </w:r>
      <w:r w:rsidR="008762F9" w:rsidRPr="00910C04">
        <w:rPr>
          <w:sz w:val="28"/>
          <w:szCs w:val="28"/>
          <w:lang w:val="uk-UA"/>
        </w:rPr>
        <w:t>є особа</w:t>
      </w:r>
      <w:r w:rsidR="00E46F76" w:rsidRPr="00910C04">
        <w:rPr>
          <w:sz w:val="28"/>
          <w:szCs w:val="28"/>
          <w:lang w:val="uk-UA"/>
        </w:rPr>
        <w:t>,</w:t>
      </w:r>
      <w:r w:rsidR="008762F9" w:rsidRPr="00910C04">
        <w:rPr>
          <w:sz w:val="28"/>
          <w:szCs w:val="28"/>
          <w:lang w:val="uk-UA"/>
        </w:rPr>
        <w:t xml:space="preserve"> що уклала із забудовником (або уповноваженою забудовником особою) договір інвестування в будівництво </w:t>
      </w:r>
      <w:r w:rsidR="00697AC8" w:rsidRPr="00910C04">
        <w:rPr>
          <w:sz w:val="28"/>
          <w:szCs w:val="28"/>
          <w:lang w:val="uk-UA"/>
        </w:rPr>
        <w:t xml:space="preserve">житлової </w:t>
      </w:r>
      <w:r w:rsidR="008762F9" w:rsidRPr="00910C04">
        <w:rPr>
          <w:sz w:val="28"/>
          <w:szCs w:val="28"/>
          <w:lang w:val="uk-UA"/>
        </w:rPr>
        <w:t>нерухомості та внесла інвестицію за таким договором.</w:t>
      </w:r>
    </w:p>
    <w:p w:rsidR="008762F9" w:rsidRPr="00910C04" w:rsidRDefault="008762F9" w:rsidP="004202CC">
      <w:pPr>
        <w:ind w:firstLine="567"/>
        <w:jc w:val="both"/>
        <w:rPr>
          <w:sz w:val="28"/>
          <w:szCs w:val="28"/>
          <w:lang w:val="uk-UA"/>
        </w:rPr>
      </w:pPr>
      <w:r w:rsidRPr="00910C04">
        <w:rPr>
          <w:sz w:val="28"/>
          <w:szCs w:val="28"/>
          <w:lang w:val="uk-UA"/>
        </w:rPr>
        <w:t>Пайовики, покупці майнових прав на об’єкти інвестування, довірителі Фонду фінансування будівництва або Фондів операцій з нерухомістю, покупці емітованих забудовниками цільових облігацій,</w:t>
      </w:r>
      <w:r w:rsidR="008D150D" w:rsidRPr="00910C04">
        <w:rPr>
          <w:sz w:val="28"/>
          <w:szCs w:val="28"/>
          <w:lang w:val="uk-UA"/>
        </w:rPr>
        <w:t xml:space="preserve"> </w:t>
      </w:r>
      <w:r w:rsidRPr="00910C04">
        <w:rPr>
          <w:sz w:val="28"/>
          <w:szCs w:val="28"/>
          <w:lang w:val="uk-UA"/>
        </w:rPr>
        <w:t>виконання зобов'язань за якими здійснюється шляхом передачі об'єкта (частини об'єкта) будівництва є інвесторами в будівництво.</w:t>
      </w:r>
    </w:p>
    <w:p w:rsidR="00BF0C41" w:rsidRPr="00910C04" w:rsidRDefault="008762F9" w:rsidP="008762F9">
      <w:pPr>
        <w:ind w:firstLine="567"/>
        <w:jc w:val="both"/>
        <w:rPr>
          <w:sz w:val="28"/>
          <w:szCs w:val="28"/>
          <w:lang w:val="uk-UA"/>
        </w:rPr>
      </w:pPr>
      <w:r w:rsidRPr="00910C04">
        <w:rPr>
          <w:sz w:val="28"/>
          <w:szCs w:val="28"/>
          <w:lang w:val="uk-UA"/>
        </w:rPr>
        <w:t xml:space="preserve">2. </w:t>
      </w:r>
      <w:r w:rsidR="00764CCF" w:rsidRPr="00910C04">
        <w:rPr>
          <w:sz w:val="28"/>
          <w:szCs w:val="28"/>
          <w:lang w:val="uk-UA"/>
        </w:rPr>
        <w:t>Д</w:t>
      </w:r>
      <w:r w:rsidR="008D150D" w:rsidRPr="00910C04">
        <w:rPr>
          <w:sz w:val="28"/>
          <w:szCs w:val="28"/>
          <w:lang w:val="uk-UA"/>
        </w:rPr>
        <w:t>огово</w:t>
      </w:r>
      <w:r w:rsidRPr="00910C04">
        <w:rPr>
          <w:sz w:val="28"/>
          <w:szCs w:val="28"/>
          <w:lang w:val="uk-UA"/>
        </w:rPr>
        <w:t>р</w:t>
      </w:r>
      <w:r w:rsidR="008D150D" w:rsidRPr="00910C04">
        <w:rPr>
          <w:sz w:val="28"/>
          <w:szCs w:val="28"/>
          <w:lang w:val="uk-UA"/>
        </w:rPr>
        <w:t>ом</w:t>
      </w:r>
      <w:r w:rsidR="00E46F76" w:rsidRPr="00910C04">
        <w:rPr>
          <w:sz w:val="28"/>
          <w:szCs w:val="28"/>
          <w:lang w:val="uk-UA"/>
        </w:rPr>
        <w:t xml:space="preserve"> </w:t>
      </w:r>
      <w:r w:rsidR="002F00B7" w:rsidRPr="00910C04">
        <w:rPr>
          <w:sz w:val="28"/>
          <w:szCs w:val="28"/>
          <w:lang w:val="uk-UA"/>
        </w:rPr>
        <w:t>інвестування в будівництво нерухомості</w:t>
      </w:r>
      <w:r w:rsidR="00C76E3A" w:rsidRPr="00910C04">
        <w:rPr>
          <w:sz w:val="28"/>
          <w:szCs w:val="28"/>
          <w:lang w:val="uk-UA"/>
        </w:rPr>
        <w:t xml:space="preserve"> є будь-яка цивільно-правова угода, відповідно до якої інвестор прямо чи опосередковано передає або зобов’язується передати забудовнику (або уповноваженій ним особі) грошові кошти, права на їх отримання або інші матеріальні цінності для фінансування будівництва </w:t>
      </w:r>
      <w:r w:rsidR="002F00B7" w:rsidRPr="00910C04">
        <w:rPr>
          <w:sz w:val="28"/>
          <w:szCs w:val="28"/>
          <w:lang w:val="uk-UA"/>
        </w:rPr>
        <w:t>об’єкту нерухомості</w:t>
      </w:r>
      <w:r w:rsidR="00C76E3A" w:rsidRPr="00910C04">
        <w:rPr>
          <w:sz w:val="28"/>
          <w:szCs w:val="28"/>
          <w:lang w:val="uk-UA"/>
        </w:rPr>
        <w:t xml:space="preserve"> (або об’єкту в якому знаходиться </w:t>
      </w:r>
      <w:r w:rsidR="002F00B7" w:rsidRPr="00910C04">
        <w:rPr>
          <w:sz w:val="28"/>
          <w:szCs w:val="28"/>
          <w:lang w:val="uk-UA"/>
        </w:rPr>
        <w:t>об’єкт нерухомості</w:t>
      </w:r>
      <w:r w:rsidR="00C76E3A" w:rsidRPr="00910C04">
        <w:rPr>
          <w:sz w:val="28"/>
          <w:szCs w:val="28"/>
          <w:lang w:val="uk-UA"/>
        </w:rPr>
        <w:t>) і натом</w:t>
      </w:r>
      <w:r w:rsidR="002F00B7" w:rsidRPr="00910C04">
        <w:rPr>
          <w:sz w:val="28"/>
          <w:szCs w:val="28"/>
          <w:lang w:val="uk-UA"/>
        </w:rPr>
        <w:t>ість набуває права отримати такий об’єкт нерухомості</w:t>
      </w:r>
      <w:r w:rsidR="00C76E3A" w:rsidRPr="00910C04">
        <w:rPr>
          <w:sz w:val="28"/>
          <w:szCs w:val="28"/>
          <w:lang w:val="uk-UA"/>
        </w:rPr>
        <w:t xml:space="preserve">, що, після введення об’єкту будівництва в експлуатацію, стане окремим об’єктом нерухомого майна, права на придбання </w:t>
      </w:r>
      <w:r w:rsidR="002F00B7" w:rsidRPr="00910C04">
        <w:rPr>
          <w:sz w:val="28"/>
          <w:szCs w:val="28"/>
          <w:lang w:val="uk-UA"/>
        </w:rPr>
        <w:t>об’єкту нерухомості</w:t>
      </w:r>
      <w:r w:rsidR="00C76E3A" w:rsidRPr="00910C04">
        <w:rPr>
          <w:sz w:val="28"/>
          <w:szCs w:val="28"/>
          <w:lang w:val="uk-UA"/>
        </w:rPr>
        <w:t xml:space="preserve"> після завершення будівництва об’єкту будівництва в порядку та на умовах визначених договором інвестування або будь-яке інше майнове право на об’єкт інвестування.</w:t>
      </w:r>
    </w:p>
    <w:p w:rsidR="008762F9" w:rsidRPr="00910C04" w:rsidRDefault="00C76E3A" w:rsidP="008762F9">
      <w:pPr>
        <w:tabs>
          <w:tab w:val="left" w:pos="993"/>
        </w:tabs>
        <w:ind w:firstLine="567"/>
        <w:jc w:val="both"/>
        <w:rPr>
          <w:sz w:val="28"/>
          <w:szCs w:val="28"/>
          <w:lang w:val="uk-UA"/>
        </w:rPr>
      </w:pPr>
      <w:r w:rsidRPr="00910C04">
        <w:rPr>
          <w:sz w:val="28"/>
          <w:szCs w:val="28"/>
          <w:lang w:val="uk-UA"/>
        </w:rPr>
        <w:t>Договори участі у Фонді фінансування будівництва або у Фонді операцій з нерухомістю, договори купівлі-продажу емітованих забудовником цільових облігацій, договори купівлі продажу майнових прав на об’єкти інвестування, договори пайової (часткової) участі у фінансуванні будівництва, договори доручення, комісії або спільної діяльності за яким одна сторона передає або зобов’язується передати другій стороні грошові кошти та в результаті реалізації договору отримує об’єкт нерухомого майна – є інвестиційними договорами.</w:t>
      </w:r>
    </w:p>
    <w:p w:rsidR="008762F9" w:rsidRPr="00910C04" w:rsidRDefault="008762F9" w:rsidP="008762F9">
      <w:pPr>
        <w:tabs>
          <w:tab w:val="left" w:pos="993"/>
        </w:tabs>
        <w:ind w:firstLine="567"/>
        <w:jc w:val="both"/>
        <w:rPr>
          <w:sz w:val="28"/>
          <w:szCs w:val="28"/>
          <w:lang w:val="uk-UA"/>
        </w:rPr>
      </w:pPr>
      <w:r w:rsidRPr="00910C04">
        <w:rPr>
          <w:sz w:val="28"/>
          <w:szCs w:val="28"/>
          <w:lang w:val="uk-UA"/>
        </w:rPr>
        <w:t>3</w:t>
      </w:r>
      <w:r w:rsidR="00C76E3A" w:rsidRPr="00910C04">
        <w:rPr>
          <w:sz w:val="28"/>
          <w:szCs w:val="28"/>
          <w:lang w:val="uk-UA"/>
        </w:rPr>
        <w:t xml:space="preserve">. </w:t>
      </w:r>
      <w:r w:rsidRPr="00910C04">
        <w:rPr>
          <w:sz w:val="28"/>
          <w:szCs w:val="28"/>
          <w:lang w:val="uk-UA"/>
        </w:rPr>
        <w:t>Довгобудом</w:t>
      </w:r>
      <w:r w:rsidR="004A69FE" w:rsidRPr="00910C04">
        <w:rPr>
          <w:sz w:val="28"/>
          <w:szCs w:val="28"/>
          <w:lang w:val="uk-UA"/>
        </w:rPr>
        <w:t xml:space="preserve"> </w:t>
      </w:r>
      <w:r w:rsidRPr="00910C04">
        <w:rPr>
          <w:sz w:val="28"/>
          <w:szCs w:val="28"/>
          <w:lang w:val="uk-UA"/>
        </w:rPr>
        <w:t xml:space="preserve">є об’єкт </w:t>
      </w:r>
      <w:r w:rsidR="00697AC8" w:rsidRPr="00910C04">
        <w:rPr>
          <w:sz w:val="28"/>
          <w:szCs w:val="28"/>
          <w:lang w:val="uk-UA"/>
        </w:rPr>
        <w:t xml:space="preserve">житлового </w:t>
      </w:r>
      <w:r w:rsidRPr="00910C04">
        <w:rPr>
          <w:sz w:val="28"/>
          <w:szCs w:val="28"/>
          <w:lang w:val="uk-UA"/>
        </w:rPr>
        <w:t>будівництва, що включений до переліку довгобудів, затвердженому Кабінетом Міністрів України.</w:t>
      </w:r>
    </w:p>
    <w:p w:rsidR="00D371CA" w:rsidRPr="00910C04" w:rsidRDefault="008762F9" w:rsidP="008762F9">
      <w:pPr>
        <w:tabs>
          <w:tab w:val="left" w:pos="993"/>
        </w:tabs>
        <w:ind w:firstLine="567"/>
        <w:jc w:val="both"/>
        <w:rPr>
          <w:sz w:val="28"/>
          <w:szCs w:val="28"/>
          <w:lang w:val="uk-UA"/>
        </w:rPr>
      </w:pPr>
      <w:r w:rsidRPr="00910C04">
        <w:rPr>
          <w:sz w:val="28"/>
          <w:szCs w:val="28"/>
          <w:lang w:val="uk-UA"/>
        </w:rPr>
        <w:t>Довгобудом ви</w:t>
      </w:r>
      <w:r w:rsidR="001E0201" w:rsidRPr="00910C04">
        <w:rPr>
          <w:sz w:val="28"/>
          <w:szCs w:val="28"/>
          <w:lang w:val="uk-UA"/>
        </w:rPr>
        <w:t>знається об’єкт</w:t>
      </w:r>
      <w:r w:rsidR="00697AC8" w:rsidRPr="00910C04">
        <w:rPr>
          <w:sz w:val="28"/>
          <w:szCs w:val="28"/>
          <w:lang w:val="uk-UA"/>
        </w:rPr>
        <w:t xml:space="preserve"> житлового</w:t>
      </w:r>
      <w:r w:rsidR="001E0201" w:rsidRPr="00910C04">
        <w:rPr>
          <w:sz w:val="28"/>
          <w:szCs w:val="28"/>
          <w:lang w:val="uk-UA"/>
        </w:rPr>
        <w:t xml:space="preserve"> будівництва</w:t>
      </w:r>
      <w:r w:rsidR="008D150D" w:rsidRPr="00910C04">
        <w:rPr>
          <w:sz w:val="28"/>
          <w:szCs w:val="28"/>
          <w:lang w:val="uk-UA"/>
        </w:rPr>
        <w:t>,</w:t>
      </w:r>
      <w:r w:rsidR="001E0201" w:rsidRPr="00910C04">
        <w:rPr>
          <w:sz w:val="28"/>
          <w:szCs w:val="28"/>
          <w:lang w:val="uk-UA"/>
        </w:rPr>
        <w:t xml:space="preserve"> </w:t>
      </w:r>
      <w:r w:rsidRPr="00910C04">
        <w:rPr>
          <w:sz w:val="28"/>
          <w:szCs w:val="28"/>
          <w:lang w:val="uk-UA"/>
        </w:rPr>
        <w:t xml:space="preserve">спорудження якого відбувалось із </w:t>
      </w:r>
      <w:r w:rsidR="008D150D" w:rsidRPr="00910C04">
        <w:rPr>
          <w:sz w:val="28"/>
          <w:szCs w:val="28"/>
          <w:lang w:val="uk-UA"/>
        </w:rPr>
        <w:t xml:space="preserve">залученням коштів фізичних осіб, а </w:t>
      </w:r>
      <w:r w:rsidR="00C76E3A" w:rsidRPr="00910C04">
        <w:rPr>
          <w:sz w:val="28"/>
          <w:szCs w:val="28"/>
          <w:lang w:val="uk-UA"/>
        </w:rPr>
        <w:t>обов</w:t>
      </w:r>
      <w:r w:rsidR="008D150D" w:rsidRPr="00910C04">
        <w:rPr>
          <w:sz w:val="28"/>
          <w:szCs w:val="28"/>
          <w:lang w:val="uk-UA"/>
        </w:rPr>
        <w:t>’</w:t>
      </w:r>
      <w:r w:rsidR="00C76E3A" w:rsidRPr="00910C04">
        <w:rPr>
          <w:sz w:val="28"/>
          <w:szCs w:val="28"/>
          <w:lang w:val="uk-UA"/>
        </w:rPr>
        <w:t xml:space="preserve">язок </w:t>
      </w:r>
      <w:r w:rsidRPr="00910C04">
        <w:rPr>
          <w:sz w:val="28"/>
          <w:szCs w:val="28"/>
          <w:lang w:val="uk-UA"/>
        </w:rPr>
        <w:t xml:space="preserve">забудовника (або </w:t>
      </w:r>
      <w:r w:rsidRPr="00910C04">
        <w:rPr>
          <w:sz w:val="28"/>
          <w:szCs w:val="28"/>
          <w:lang w:val="uk-UA"/>
        </w:rPr>
        <w:lastRenderedPageBreak/>
        <w:t>іншої уповноваженої ним особи</w:t>
      </w:r>
      <w:r w:rsidR="00697AC8" w:rsidRPr="00910C04">
        <w:rPr>
          <w:sz w:val="28"/>
          <w:szCs w:val="28"/>
          <w:lang w:val="uk-UA"/>
        </w:rPr>
        <w:t>)</w:t>
      </w:r>
      <w:r w:rsidR="004A69FE" w:rsidRPr="00910C04">
        <w:rPr>
          <w:sz w:val="28"/>
          <w:szCs w:val="28"/>
          <w:lang w:val="uk-UA"/>
        </w:rPr>
        <w:t xml:space="preserve"> </w:t>
      </w:r>
      <w:r w:rsidRPr="00910C04">
        <w:rPr>
          <w:sz w:val="28"/>
          <w:szCs w:val="28"/>
          <w:lang w:val="uk-UA"/>
        </w:rPr>
        <w:t xml:space="preserve">перед такими інвесторами </w:t>
      </w:r>
      <w:r w:rsidR="00C76E3A" w:rsidRPr="00910C04">
        <w:rPr>
          <w:sz w:val="28"/>
          <w:szCs w:val="28"/>
          <w:lang w:val="uk-UA"/>
        </w:rPr>
        <w:t xml:space="preserve">по </w:t>
      </w:r>
      <w:r w:rsidRPr="00910C04">
        <w:rPr>
          <w:sz w:val="28"/>
          <w:szCs w:val="28"/>
          <w:lang w:val="uk-UA"/>
        </w:rPr>
        <w:t>завершенню будівництва</w:t>
      </w:r>
      <w:r w:rsidR="00C76E3A" w:rsidRPr="00910C04">
        <w:rPr>
          <w:sz w:val="28"/>
          <w:szCs w:val="28"/>
          <w:lang w:val="uk-UA"/>
        </w:rPr>
        <w:t xml:space="preserve"> прострочений</w:t>
      </w:r>
      <w:r w:rsidR="004A69FE" w:rsidRPr="00910C04">
        <w:rPr>
          <w:sz w:val="28"/>
          <w:szCs w:val="28"/>
          <w:lang w:val="uk-UA"/>
        </w:rPr>
        <w:t xml:space="preserve"> </w:t>
      </w:r>
      <w:r w:rsidR="00697AC8" w:rsidRPr="00910C04">
        <w:rPr>
          <w:sz w:val="28"/>
          <w:szCs w:val="28"/>
          <w:lang w:val="uk-UA"/>
        </w:rPr>
        <w:t xml:space="preserve">більш </w:t>
      </w:r>
      <w:r w:rsidR="00281DF2" w:rsidRPr="00910C04">
        <w:rPr>
          <w:sz w:val="28"/>
          <w:szCs w:val="28"/>
          <w:lang w:val="uk-UA"/>
        </w:rPr>
        <w:t>ніж на дванадцять</w:t>
      </w:r>
      <w:r w:rsidR="00C76E3A" w:rsidRPr="00910C04">
        <w:rPr>
          <w:sz w:val="28"/>
          <w:szCs w:val="28"/>
          <w:lang w:val="uk-UA"/>
        </w:rPr>
        <w:t xml:space="preserve"> місяців.</w:t>
      </w:r>
    </w:p>
    <w:p w:rsidR="00C76E3A" w:rsidRPr="00910C04" w:rsidRDefault="008762F9" w:rsidP="0088447A">
      <w:pPr>
        <w:ind w:firstLine="567"/>
        <w:jc w:val="both"/>
        <w:rPr>
          <w:sz w:val="28"/>
          <w:szCs w:val="28"/>
          <w:lang w:val="uk-UA"/>
        </w:rPr>
      </w:pPr>
      <w:r w:rsidRPr="00910C04">
        <w:rPr>
          <w:sz w:val="28"/>
          <w:szCs w:val="28"/>
          <w:lang w:val="uk-UA"/>
        </w:rPr>
        <w:t>4.</w:t>
      </w:r>
      <w:r w:rsidR="0088447A" w:rsidRPr="00910C04">
        <w:rPr>
          <w:sz w:val="28"/>
          <w:szCs w:val="28"/>
          <w:lang w:val="uk-UA"/>
        </w:rPr>
        <w:t xml:space="preserve"> Постраждалим визнається</w:t>
      </w:r>
      <w:r w:rsidR="008D150D" w:rsidRPr="00910C04">
        <w:rPr>
          <w:sz w:val="28"/>
          <w:szCs w:val="28"/>
          <w:lang w:val="uk-UA"/>
        </w:rPr>
        <w:t xml:space="preserve"> будь-</w:t>
      </w:r>
      <w:r w:rsidR="00BF0C41" w:rsidRPr="00910C04">
        <w:rPr>
          <w:sz w:val="28"/>
          <w:szCs w:val="28"/>
          <w:lang w:val="uk-UA"/>
        </w:rPr>
        <w:t>який інвестор</w:t>
      </w:r>
      <w:r w:rsidR="008D150D" w:rsidRPr="00910C04">
        <w:rPr>
          <w:sz w:val="28"/>
          <w:szCs w:val="28"/>
          <w:lang w:val="uk-UA"/>
        </w:rPr>
        <w:t>,</w:t>
      </w:r>
      <w:r w:rsidR="00BF0C41" w:rsidRPr="00910C04">
        <w:rPr>
          <w:sz w:val="28"/>
          <w:szCs w:val="28"/>
          <w:lang w:val="uk-UA"/>
        </w:rPr>
        <w:t xml:space="preserve"> </w:t>
      </w:r>
      <w:r w:rsidR="0088447A" w:rsidRPr="00910C04">
        <w:rPr>
          <w:sz w:val="28"/>
          <w:szCs w:val="28"/>
          <w:lang w:val="uk-UA"/>
        </w:rPr>
        <w:t>права якого внесені рішенням спеціальної комісії до переліку прав інвесторів довгобуду.</w:t>
      </w:r>
    </w:p>
    <w:p w:rsidR="001043CC" w:rsidRPr="00910C04" w:rsidRDefault="00BF0C41" w:rsidP="004202CC">
      <w:pPr>
        <w:ind w:firstLine="567"/>
        <w:jc w:val="both"/>
        <w:rPr>
          <w:b/>
          <w:sz w:val="28"/>
          <w:szCs w:val="28"/>
          <w:lang w:val="uk-UA"/>
        </w:rPr>
      </w:pPr>
      <w:r w:rsidRPr="00910C04">
        <w:rPr>
          <w:b/>
          <w:sz w:val="28"/>
          <w:szCs w:val="28"/>
          <w:lang w:val="uk-UA"/>
        </w:rPr>
        <w:t xml:space="preserve">Стаття 2. </w:t>
      </w:r>
      <w:r w:rsidR="001043CC" w:rsidRPr="00910C04">
        <w:rPr>
          <w:b/>
          <w:sz w:val="28"/>
          <w:szCs w:val="28"/>
          <w:lang w:val="uk-UA"/>
        </w:rPr>
        <w:t>Організаційні заходи</w:t>
      </w:r>
      <w:r w:rsidR="005C0918" w:rsidRPr="00910C04">
        <w:rPr>
          <w:b/>
          <w:sz w:val="28"/>
          <w:szCs w:val="28"/>
          <w:lang w:val="uk-UA"/>
        </w:rPr>
        <w:t xml:space="preserve"> з розв'язання проблеми довгобуд</w:t>
      </w:r>
      <w:r w:rsidR="00697AC8" w:rsidRPr="00910C04">
        <w:rPr>
          <w:b/>
          <w:sz w:val="28"/>
          <w:szCs w:val="28"/>
          <w:lang w:val="uk-UA"/>
        </w:rPr>
        <w:t>ів</w:t>
      </w:r>
    </w:p>
    <w:p w:rsidR="005C0918" w:rsidRPr="00910C04" w:rsidRDefault="001043CC" w:rsidP="004202CC">
      <w:pPr>
        <w:ind w:firstLine="567"/>
        <w:jc w:val="both"/>
        <w:rPr>
          <w:sz w:val="28"/>
          <w:szCs w:val="28"/>
          <w:lang w:val="uk-UA"/>
        </w:rPr>
      </w:pPr>
      <w:r w:rsidRPr="00910C04">
        <w:rPr>
          <w:sz w:val="28"/>
          <w:szCs w:val="28"/>
          <w:lang w:val="uk-UA"/>
        </w:rPr>
        <w:t xml:space="preserve">1. </w:t>
      </w:r>
      <w:r w:rsidR="00697AC8" w:rsidRPr="00910C04">
        <w:rPr>
          <w:sz w:val="28"/>
          <w:szCs w:val="28"/>
          <w:lang w:val="uk-UA"/>
        </w:rPr>
        <w:t xml:space="preserve">Проблема </w:t>
      </w:r>
      <w:r w:rsidR="005C0918" w:rsidRPr="00910C04">
        <w:rPr>
          <w:sz w:val="28"/>
          <w:szCs w:val="28"/>
          <w:lang w:val="uk-UA"/>
        </w:rPr>
        <w:t xml:space="preserve">довгобудів в Україні </w:t>
      </w:r>
      <w:r w:rsidR="00697AC8" w:rsidRPr="00910C04">
        <w:rPr>
          <w:sz w:val="28"/>
          <w:szCs w:val="28"/>
          <w:lang w:val="uk-UA"/>
        </w:rPr>
        <w:t>вирішується</w:t>
      </w:r>
      <w:r w:rsidR="004A69FE" w:rsidRPr="00910C04">
        <w:rPr>
          <w:sz w:val="28"/>
          <w:szCs w:val="28"/>
          <w:lang w:val="uk-UA"/>
        </w:rPr>
        <w:t xml:space="preserve"> </w:t>
      </w:r>
      <w:r w:rsidR="00697AC8" w:rsidRPr="00910C04">
        <w:rPr>
          <w:sz w:val="28"/>
          <w:szCs w:val="28"/>
          <w:lang w:val="uk-UA"/>
        </w:rPr>
        <w:t>шляхом здійснення наступних заходів</w:t>
      </w:r>
      <w:r w:rsidR="00C76E3A" w:rsidRPr="00910C04">
        <w:rPr>
          <w:sz w:val="28"/>
          <w:szCs w:val="28"/>
          <w:lang w:val="uk-UA"/>
        </w:rPr>
        <w:t>:</w:t>
      </w:r>
    </w:p>
    <w:p w:rsidR="00BF0C41" w:rsidRPr="00910C04" w:rsidRDefault="00C76E3A" w:rsidP="004202CC">
      <w:pPr>
        <w:ind w:firstLine="567"/>
        <w:jc w:val="both"/>
        <w:rPr>
          <w:sz w:val="28"/>
          <w:szCs w:val="28"/>
          <w:lang w:val="uk-UA"/>
        </w:rPr>
      </w:pPr>
      <w:r w:rsidRPr="00910C04">
        <w:rPr>
          <w:sz w:val="28"/>
          <w:szCs w:val="28"/>
          <w:lang w:val="uk-UA"/>
        </w:rPr>
        <w:t xml:space="preserve">- </w:t>
      </w:r>
      <w:r w:rsidR="00BF0C41" w:rsidRPr="00910C04">
        <w:rPr>
          <w:sz w:val="28"/>
          <w:szCs w:val="28"/>
          <w:lang w:val="uk-UA"/>
        </w:rPr>
        <w:t xml:space="preserve">створення при обласних </w:t>
      </w:r>
      <w:r w:rsidR="00FC5898" w:rsidRPr="00910C04">
        <w:rPr>
          <w:sz w:val="28"/>
          <w:szCs w:val="28"/>
          <w:lang w:val="uk-UA"/>
        </w:rPr>
        <w:t xml:space="preserve">або прирівняних до них </w:t>
      </w:r>
      <w:r w:rsidR="00BF0C41" w:rsidRPr="00910C04">
        <w:rPr>
          <w:sz w:val="28"/>
          <w:szCs w:val="28"/>
          <w:lang w:val="uk-UA"/>
        </w:rPr>
        <w:t>державних адміністраціях спеціальних комісій з вирішення проблем довгобудів</w:t>
      </w:r>
      <w:r w:rsidR="005D3BCA" w:rsidRPr="00910C04">
        <w:rPr>
          <w:sz w:val="28"/>
          <w:szCs w:val="28"/>
          <w:lang w:val="uk-UA"/>
        </w:rPr>
        <w:t xml:space="preserve"> (надалі – спеціальні комісії)</w:t>
      </w:r>
      <w:r w:rsidR="00BF0C41" w:rsidRPr="00910C04">
        <w:rPr>
          <w:sz w:val="28"/>
          <w:szCs w:val="28"/>
          <w:lang w:val="uk-UA"/>
        </w:rPr>
        <w:t>;</w:t>
      </w:r>
    </w:p>
    <w:p w:rsidR="00BF0C41" w:rsidRPr="00910C04" w:rsidRDefault="00BF0C41" w:rsidP="004202CC">
      <w:pPr>
        <w:ind w:firstLine="567"/>
        <w:jc w:val="both"/>
        <w:rPr>
          <w:sz w:val="28"/>
          <w:szCs w:val="28"/>
          <w:lang w:val="uk-UA"/>
        </w:rPr>
      </w:pPr>
      <w:r w:rsidRPr="00910C04">
        <w:rPr>
          <w:sz w:val="28"/>
          <w:szCs w:val="28"/>
          <w:lang w:val="uk-UA"/>
        </w:rPr>
        <w:t xml:space="preserve">- </w:t>
      </w:r>
      <w:r w:rsidR="00C76E3A" w:rsidRPr="00910C04">
        <w:rPr>
          <w:sz w:val="28"/>
          <w:szCs w:val="28"/>
          <w:lang w:val="uk-UA"/>
        </w:rPr>
        <w:t xml:space="preserve">проведення </w:t>
      </w:r>
      <w:r w:rsidR="00697AC8" w:rsidRPr="00910C04">
        <w:rPr>
          <w:sz w:val="28"/>
          <w:szCs w:val="28"/>
          <w:lang w:val="uk-UA"/>
        </w:rPr>
        <w:t xml:space="preserve">первинної </w:t>
      </w:r>
      <w:r w:rsidR="00C76E3A" w:rsidRPr="00910C04">
        <w:rPr>
          <w:sz w:val="28"/>
          <w:szCs w:val="28"/>
          <w:lang w:val="uk-UA"/>
        </w:rPr>
        <w:t xml:space="preserve">інвентаризації </w:t>
      </w:r>
      <w:r w:rsidRPr="00910C04">
        <w:rPr>
          <w:sz w:val="28"/>
          <w:szCs w:val="28"/>
          <w:lang w:val="uk-UA"/>
        </w:rPr>
        <w:t>довгобудів</w:t>
      </w:r>
      <w:r w:rsidR="00697AC8" w:rsidRPr="00910C04">
        <w:rPr>
          <w:sz w:val="28"/>
          <w:szCs w:val="28"/>
          <w:lang w:val="uk-UA"/>
        </w:rPr>
        <w:t xml:space="preserve"> в Україні</w:t>
      </w:r>
      <w:r w:rsidRPr="00910C04">
        <w:rPr>
          <w:sz w:val="28"/>
          <w:szCs w:val="28"/>
          <w:lang w:val="uk-UA"/>
        </w:rPr>
        <w:t>;</w:t>
      </w:r>
    </w:p>
    <w:p w:rsidR="00BF0C41" w:rsidRPr="00910C04" w:rsidRDefault="00BF0C41" w:rsidP="004202CC">
      <w:pPr>
        <w:ind w:firstLine="567"/>
        <w:jc w:val="both"/>
        <w:rPr>
          <w:sz w:val="28"/>
          <w:szCs w:val="28"/>
          <w:lang w:val="uk-UA"/>
        </w:rPr>
      </w:pPr>
      <w:r w:rsidRPr="00910C04">
        <w:rPr>
          <w:sz w:val="28"/>
          <w:szCs w:val="28"/>
          <w:lang w:val="uk-UA"/>
        </w:rPr>
        <w:t>- складання та затвердження Кабінетом Міністр</w:t>
      </w:r>
      <w:r w:rsidR="00697AC8" w:rsidRPr="00910C04">
        <w:rPr>
          <w:sz w:val="28"/>
          <w:szCs w:val="28"/>
          <w:lang w:val="uk-UA"/>
        </w:rPr>
        <w:t>ів України переліку довгобудів України</w:t>
      </w:r>
      <w:r w:rsidRPr="00910C04">
        <w:rPr>
          <w:sz w:val="28"/>
          <w:szCs w:val="28"/>
          <w:lang w:val="uk-UA"/>
        </w:rPr>
        <w:t>;</w:t>
      </w:r>
    </w:p>
    <w:p w:rsidR="00BF0C41" w:rsidRPr="00910C04" w:rsidRDefault="00BF0C41" w:rsidP="004202CC">
      <w:pPr>
        <w:ind w:firstLine="567"/>
        <w:jc w:val="both"/>
        <w:rPr>
          <w:sz w:val="28"/>
          <w:szCs w:val="28"/>
          <w:lang w:val="uk-UA"/>
        </w:rPr>
      </w:pPr>
      <w:r w:rsidRPr="00910C04">
        <w:rPr>
          <w:sz w:val="28"/>
          <w:szCs w:val="28"/>
          <w:lang w:val="uk-UA"/>
        </w:rPr>
        <w:t xml:space="preserve">- вивчення спеціальними комісіями ситуації по кожному з </w:t>
      </w:r>
      <w:r w:rsidR="00175792" w:rsidRPr="00910C04">
        <w:rPr>
          <w:sz w:val="28"/>
          <w:szCs w:val="28"/>
          <w:lang w:val="uk-UA"/>
        </w:rPr>
        <w:t>довгобудів з метою встановлення виключно</w:t>
      </w:r>
      <w:r w:rsidR="00697AC8" w:rsidRPr="00910C04">
        <w:rPr>
          <w:sz w:val="28"/>
          <w:szCs w:val="28"/>
          <w:lang w:val="uk-UA"/>
        </w:rPr>
        <w:t>го переліку прав інвесторів відносно кожного</w:t>
      </w:r>
      <w:r w:rsidR="0044556C" w:rsidRPr="00910C04">
        <w:rPr>
          <w:sz w:val="28"/>
          <w:szCs w:val="28"/>
          <w:lang w:val="uk-UA"/>
        </w:rPr>
        <w:t xml:space="preserve"> довгобуду, </w:t>
      </w:r>
      <w:r w:rsidRPr="00910C04">
        <w:rPr>
          <w:sz w:val="28"/>
          <w:szCs w:val="28"/>
          <w:lang w:val="uk-UA"/>
        </w:rPr>
        <w:t xml:space="preserve">обсягу </w:t>
      </w:r>
      <w:r w:rsidR="00175792" w:rsidRPr="00910C04">
        <w:rPr>
          <w:sz w:val="28"/>
          <w:szCs w:val="28"/>
          <w:lang w:val="uk-UA"/>
        </w:rPr>
        <w:t>часу та коштів</w:t>
      </w:r>
      <w:r w:rsidR="00697AC8" w:rsidRPr="00910C04">
        <w:rPr>
          <w:sz w:val="28"/>
          <w:szCs w:val="28"/>
          <w:lang w:val="uk-UA"/>
        </w:rPr>
        <w:t>, що є необхідними для його добудови</w:t>
      </w:r>
      <w:r w:rsidRPr="00910C04">
        <w:rPr>
          <w:sz w:val="28"/>
          <w:szCs w:val="28"/>
          <w:lang w:val="uk-UA"/>
        </w:rPr>
        <w:t>;</w:t>
      </w:r>
    </w:p>
    <w:p w:rsidR="00BF0C41" w:rsidRPr="00910C04" w:rsidRDefault="00BF0C41" w:rsidP="004202CC">
      <w:pPr>
        <w:ind w:firstLine="567"/>
        <w:jc w:val="both"/>
        <w:rPr>
          <w:sz w:val="28"/>
          <w:szCs w:val="28"/>
          <w:lang w:val="uk-UA"/>
        </w:rPr>
      </w:pPr>
      <w:r w:rsidRPr="00910C04">
        <w:rPr>
          <w:sz w:val="28"/>
          <w:szCs w:val="28"/>
          <w:lang w:val="uk-UA"/>
        </w:rPr>
        <w:t>- проведення спеціальними комісіями публічних слухань;</w:t>
      </w:r>
    </w:p>
    <w:p w:rsidR="00BF0C41" w:rsidRPr="00910C04" w:rsidRDefault="00FC5898" w:rsidP="004202CC">
      <w:pPr>
        <w:ind w:firstLine="567"/>
        <w:jc w:val="both"/>
        <w:rPr>
          <w:sz w:val="28"/>
          <w:szCs w:val="28"/>
          <w:lang w:val="uk-UA"/>
        </w:rPr>
      </w:pPr>
      <w:r w:rsidRPr="00910C04">
        <w:rPr>
          <w:sz w:val="28"/>
          <w:szCs w:val="28"/>
          <w:lang w:val="uk-UA"/>
        </w:rPr>
        <w:t>- встановлення</w:t>
      </w:r>
      <w:r w:rsidR="00BF0C41" w:rsidRPr="00910C04">
        <w:rPr>
          <w:sz w:val="28"/>
          <w:szCs w:val="28"/>
          <w:lang w:val="uk-UA"/>
        </w:rPr>
        <w:t xml:space="preserve"> виключного переліку постраждалих інвесторів по кожному з довгобудів;</w:t>
      </w:r>
    </w:p>
    <w:p w:rsidR="008C7CB6" w:rsidRPr="00910C04" w:rsidRDefault="008C7CB6" w:rsidP="004202CC">
      <w:pPr>
        <w:ind w:firstLine="567"/>
        <w:jc w:val="both"/>
        <w:rPr>
          <w:sz w:val="28"/>
          <w:szCs w:val="28"/>
          <w:lang w:val="uk-UA"/>
        </w:rPr>
      </w:pPr>
      <w:r w:rsidRPr="00910C04">
        <w:rPr>
          <w:sz w:val="28"/>
          <w:szCs w:val="28"/>
          <w:lang w:val="uk-UA"/>
        </w:rPr>
        <w:t>- створення об’єднань інвесторів по кожному з довгобудів;</w:t>
      </w:r>
    </w:p>
    <w:p w:rsidR="005C0918" w:rsidRPr="00910C04" w:rsidRDefault="00FC5898" w:rsidP="0044556C">
      <w:pPr>
        <w:ind w:firstLine="567"/>
        <w:jc w:val="both"/>
        <w:rPr>
          <w:sz w:val="28"/>
          <w:szCs w:val="28"/>
          <w:lang w:val="uk-UA"/>
        </w:rPr>
      </w:pPr>
      <w:r w:rsidRPr="00910C04">
        <w:rPr>
          <w:sz w:val="28"/>
          <w:szCs w:val="28"/>
          <w:lang w:val="uk-UA"/>
        </w:rPr>
        <w:t xml:space="preserve">- прийняття спеціальними комісіями </w:t>
      </w:r>
      <w:r w:rsidR="0044556C" w:rsidRPr="00910C04">
        <w:rPr>
          <w:sz w:val="28"/>
          <w:szCs w:val="28"/>
          <w:lang w:val="uk-UA"/>
        </w:rPr>
        <w:t>рішень по кожному з довгобудів про затвердження</w:t>
      </w:r>
      <w:r w:rsidR="008D150D" w:rsidRPr="00910C04">
        <w:rPr>
          <w:sz w:val="28"/>
          <w:szCs w:val="28"/>
          <w:lang w:val="uk-UA"/>
        </w:rPr>
        <w:t xml:space="preserve"> </w:t>
      </w:r>
      <w:r w:rsidRPr="00910C04">
        <w:rPr>
          <w:sz w:val="28"/>
          <w:szCs w:val="28"/>
          <w:lang w:val="uk-UA"/>
        </w:rPr>
        <w:t xml:space="preserve">плану </w:t>
      </w:r>
      <w:r w:rsidR="0044556C" w:rsidRPr="00910C04">
        <w:rPr>
          <w:sz w:val="28"/>
          <w:szCs w:val="28"/>
          <w:lang w:val="uk-UA"/>
        </w:rPr>
        <w:t>реанімування</w:t>
      </w:r>
      <w:r w:rsidRPr="00910C04">
        <w:rPr>
          <w:sz w:val="28"/>
          <w:szCs w:val="28"/>
          <w:lang w:val="uk-UA"/>
        </w:rPr>
        <w:t xml:space="preserve"> довгобуду та ви</w:t>
      </w:r>
      <w:r w:rsidR="00B23FA7" w:rsidRPr="00910C04">
        <w:rPr>
          <w:sz w:val="28"/>
          <w:szCs w:val="28"/>
          <w:lang w:val="uk-UA"/>
        </w:rPr>
        <w:t>значення відповідального за їх</w:t>
      </w:r>
      <w:r w:rsidRPr="00910C04">
        <w:rPr>
          <w:sz w:val="28"/>
          <w:szCs w:val="28"/>
          <w:lang w:val="uk-UA"/>
        </w:rPr>
        <w:t xml:space="preserve"> реалізацію.</w:t>
      </w:r>
    </w:p>
    <w:p w:rsidR="001043CC" w:rsidRPr="00910C04" w:rsidRDefault="001043CC" w:rsidP="004202CC">
      <w:pPr>
        <w:jc w:val="both"/>
        <w:rPr>
          <w:b/>
          <w:sz w:val="28"/>
          <w:szCs w:val="28"/>
          <w:lang w:val="uk-UA"/>
        </w:rPr>
      </w:pPr>
    </w:p>
    <w:p w:rsidR="005E522A" w:rsidRPr="00910C04" w:rsidRDefault="00FC5898" w:rsidP="004202CC">
      <w:pPr>
        <w:tabs>
          <w:tab w:val="left" w:pos="993"/>
        </w:tabs>
        <w:ind w:firstLine="567"/>
        <w:jc w:val="both"/>
        <w:rPr>
          <w:b/>
          <w:sz w:val="28"/>
          <w:szCs w:val="28"/>
          <w:lang w:val="uk-UA"/>
        </w:rPr>
      </w:pPr>
      <w:r w:rsidRPr="00910C04">
        <w:rPr>
          <w:b/>
          <w:sz w:val="28"/>
          <w:szCs w:val="28"/>
          <w:lang w:val="uk-UA"/>
        </w:rPr>
        <w:t>Стаття 3</w:t>
      </w:r>
      <w:r w:rsidR="00D86544" w:rsidRPr="00910C04">
        <w:rPr>
          <w:b/>
          <w:sz w:val="28"/>
          <w:szCs w:val="28"/>
          <w:lang w:val="uk-UA"/>
        </w:rPr>
        <w:t xml:space="preserve">. </w:t>
      </w:r>
      <w:r w:rsidR="0096454B" w:rsidRPr="00910C04">
        <w:rPr>
          <w:b/>
          <w:sz w:val="28"/>
          <w:szCs w:val="28"/>
          <w:lang w:val="uk-UA"/>
        </w:rPr>
        <w:t xml:space="preserve">Створення, формування та діяльність </w:t>
      </w:r>
      <w:r w:rsidR="005E522A" w:rsidRPr="00910C04">
        <w:rPr>
          <w:b/>
          <w:sz w:val="28"/>
          <w:szCs w:val="28"/>
          <w:lang w:val="uk-UA"/>
        </w:rPr>
        <w:t>спеціальних комісій з вирішення проблем довгобудів</w:t>
      </w:r>
    </w:p>
    <w:p w:rsidR="0096454B" w:rsidRPr="00910C04" w:rsidRDefault="0096454B" w:rsidP="004202CC">
      <w:pPr>
        <w:ind w:firstLine="567"/>
        <w:jc w:val="both"/>
        <w:rPr>
          <w:sz w:val="28"/>
          <w:szCs w:val="28"/>
          <w:lang w:val="uk-UA"/>
        </w:rPr>
      </w:pPr>
      <w:r w:rsidRPr="00910C04">
        <w:rPr>
          <w:sz w:val="28"/>
          <w:szCs w:val="28"/>
          <w:lang w:val="uk-UA"/>
        </w:rPr>
        <w:t xml:space="preserve">1. </w:t>
      </w:r>
      <w:r w:rsidR="005E522A" w:rsidRPr="00910C04">
        <w:rPr>
          <w:sz w:val="28"/>
          <w:szCs w:val="28"/>
          <w:lang w:val="uk-UA"/>
        </w:rPr>
        <w:t xml:space="preserve">Спеціальні комісії з вирішення </w:t>
      </w:r>
      <w:r w:rsidR="00B23FA7" w:rsidRPr="00910C04">
        <w:rPr>
          <w:sz w:val="28"/>
          <w:szCs w:val="28"/>
          <w:lang w:val="uk-UA"/>
        </w:rPr>
        <w:t>проблем довгобудів створюються при обласних та прирівняних до них державних адміністраціях за розпорядженням голів відповідних адміністрацій.</w:t>
      </w:r>
    </w:p>
    <w:p w:rsidR="005E522A" w:rsidRPr="00910C04" w:rsidRDefault="0096454B" w:rsidP="00B23FA7">
      <w:pPr>
        <w:ind w:firstLine="567"/>
        <w:jc w:val="both"/>
        <w:rPr>
          <w:sz w:val="28"/>
          <w:szCs w:val="28"/>
          <w:lang w:val="uk-UA"/>
        </w:rPr>
      </w:pPr>
      <w:r w:rsidRPr="00910C04">
        <w:rPr>
          <w:sz w:val="28"/>
          <w:szCs w:val="28"/>
          <w:lang w:val="uk-UA"/>
        </w:rPr>
        <w:t xml:space="preserve">2. </w:t>
      </w:r>
      <w:r w:rsidR="00B23FA7" w:rsidRPr="00910C04">
        <w:rPr>
          <w:sz w:val="28"/>
          <w:szCs w:val="28"/>
          <w:lang w:val="uk-UA"/>
        </w:rPr>
        <w:t>Головою спеціальної комісії є особисто голова відповідної державної адміністрації.</w:t>
      </w:r>
    </w:p>
    <w:p w:rsidR="0096454B" w:rsidRPr="00910C04" w:rsidRDefault="00D53CF2" w:rsidP="004202CC">
      <w:pPr>
        <w:ind w:firstLine="567"/>
        <w:jc w:val="both"/>
        <w:rPr>
          <w:sz w:val="28"/>
          <w:szCs w:val="28"/>
          <w:lang w:val="uk-UA"/>
        </w:rPr>
      </w:pPr>
      <w:r w:rsidRPr="00910C04">
        <w:rPr>
          <w:sz w:val="28"/>
          <w:szCs w:val="28"/>
          <w:lang w:val="uk-UA"/>
        </w:rPr>
        <w:t>3</w:t>
      </w:r>
      <w:r w:rsidR="005E522A" w:rsidRPr="00910C04">
        <w:rPr>
          <w:sz w:val="28"/>
          <w:szCs w:val="28"/>
          <w:lang w:val="uk-UA"/>
        </w:rPr>
        <w:t xml:space="preserve">. </w:t>
      </w:r>
      <w:r w:rsidR="0096454B" w:rsidRPr="00910C04">
        <w:rPr>
          <w:sz w:val="28"/>
          <w:szCs w:val="28"/>
          <w:lang w:val="uk-UA"/>
        </w:rPr>
        <w:t xml:space="preserve">Персональний склад спеціальної комісії з вирішення проблем довгобудів </w:t>
      </w:r>
      <w:r w:rsidR="006B69B3" w:rsidRPr="00910C04">
        <w:rPr>
          <w:sz w:val="28"/>
          <w:szCs w:val="28"/>
          <w:lang w:val="uk-UA"/>
        </w:rPr>
        <w:t xml:space="preserve">та регламент її роботи </w:t>
      </w:r>
      <w:r w:rsidR="0096454B" w:rsidRPr="00910C04">
        <w:rPr>
          <w:sz w:val="28"/>
          <w:szCs w:val="28"/>
          <w:lang w:val="uk-UA"/>
        </w:rPr>
        <w:t>визначається розпорядженням Голови відповідної обласної або прирівняної до них державної адміністрації.</w:t>
      </w:r>
    </w:p>
    <w:p w:rsidR="005E522A" w:rsidRPr="00910C04" w:rsidRDefault="00D53CF2" w:rsidP="004202CC">
      <w:pPr>
        <w:ind w:firstLine="567"/>
        <w:jc w:val="both"/>
        <w:rPr>
          <w:sz w:val="28"/>
          <w:szCs w:val="28"/>
          <w:lang w:val="uk-UA"/>
        </w:rPr>
      </w:pPr>
      <w:r w:rsidRPr="00910C04">
        <w:rPr>
          <w:sz w:val="28"/>
          <w:szCs w:val="28"/>
          <w:lang w:val="uk-UA"/>
        </w:rPr>
        <w:t>4</w:t>
      </w:r>
      <w:r w:rsidR="0096454B" w:rsidRPr="00910C04">
        <w:rPr>
          <w:sz w:val="28"/>
          <w:szCs w:val="28"/>
          <w:lang w:val="uk-UA"/>
        </w:rPr>
        <w:t xml:space="preserve">. </w:t>
      </w:r>
      <w:r w:rsidR="005E522A" w:rsidRPr="00910C04">
        <w:rPr>
          <w:sz w:val="28"/>
          <w:szCs w:val="28"/>
          <w:lang w:val="uk-UA"/>
        </w:rPr>
        <w:t xml:space="preserve">До складу спеціальних комісій з вирішення </w:t>
      </w:r>
      <w:r w:rsidR="0096454B" w:rsidRPr="00910C04">
        <w:rPr>
          <w:sz w:val="28"/>
          <w:szCs w:val="28"/>
          <w:lang w:val="uk-UA"/>
        </w:rPr>
        <w:t xml:space="preserve">проблем довгобудів  мають бути </w:t>
      </w:r>
      <w:r w:rsidR="00B23FA7" w:rsidRPr="00910C04">
        <w:rPr>
          <w:sz w:val="28"/>
          <w:szCs w:val="28"/>
          <w:lang w:val="uk-UA"/>
        </w:rPr>
        <w:t xml:space="preserve">обов’язково </w:t>
      </w:r>
      <w:r w:rsidR="0096454B" w:rsidRPr="00910C04">
        <w:rPr>
          <w:sz w:val="28"/>
          <w:szCs w:val="28"/>
          <w:lang w:val="uk-UA"/>
        </w:rPr>
        <w:t>включені</w:t>
      </w:r>
      <w:r w:rsidR="005E522A" w:rsidRPr="00910C04">
        <w:rPr>
          <w:sz w:val="28"/>
          <w:szCs w:val="28"/>
          <w:lang w:val="uk-UA"/>
        </w:rPr>
        <w:t>:</w:t>
      </w:r>
    </w:p>
    <w:p w:rsidR="005E522A" w:rsidRPr="00910C04" w:rsidRDefault="005E522A" w:rsidP="004202CC">
      <w:pPr>
        <w:ind w:firstLine="567"/>
        <w:jc w:val="both"/>
        <w:rPr>
          <w:sz w:val="28"/>
          <w:szCs w:val="28"/>
          <w:lang w:val="uk-UA"/>
        </w:rPr>
      </w:pPr>
      <w:r w:rsidRPr="00910C04">
        <w:rPr>
          <w:sz w:val="28"/>
          <w:szCs w:val="28"/>
          <w:lang w:val="uk-UA"/>
        </w:rPr>
        <w:t>- представник прокуратури Автономної республіки Крим, відповідної області, міст Києва та Севастополя – не нижче заступника прокурора;</w:t>
      </w:r>
    </w:p>
    <w:p w:rsidR="005E522A" w:rsidRPr="00910C04" w:rsidRDefault="005E522A" w:rsidP="004202CC">
      <w:pPr>
        <w:ind w:firstLine="567"/>
        <w:jc w:val="both"/>
        <w:rPr>
          <w:sz w:val="28"/>
          <w:szCs w:val="28"/>
          <w:lang w:val="uk-UA"/>
        </w:rPr>
      </w:pPr>
      <w:r w:rsidRPr="00910C04">
        <w:rPr>
          <w:sz w:val="28"/>
          <w:szCs w:val="28"/>
          <w:lang w:val="uk-UA"/>
        </w:rPr>
        <w:t>- представник Міністерства внутрішніх справ Автономної республіки Крим, відповідної області, міст Києва та Севастополя - не нижче заступника керівника відповідного управління;</w:t>
      </w:r>
    </w:p>
    <w:p w:rsidR="005E522A" w:rsidRPr="00910C04" w:rsidRDefault="005E522A" w:rsidP="004202CC">
      <w:pPr>
        <w:ind w:firstLine="567"/>
        <w:jc w:val="both"/>
        <w:rPr>
          <w:sz w:val="28"/>
          <w:szCs w:val="28"/>
          <w:lang w:val="uk-UA"/>
        </w:rPr>
      </w:pPr>
      <w:r w:rsidRPr="00910C04">
        <w:rPr>
          <w:sz w:val="28"/>
          <w:szCs w:val="28"/>
          <w:lang w:val="uk-UA"/>
        </w:rPr>
        <w:t>- представники територіального органу Державної архітектурно-будівельної інспекції України</w:t>
      </w:r>
      <w:r w:rsidR="00175792" w:rsidRPr="00910C04">
        <w:rPr>
          <w:sz w:val="28"/>
          <w:szCs w:val="28"/>
          <w:lang w:val="uk-UA"/>
        </w:rPr>
        <w:t>;</w:t>
      </w:r>
    </w:p>
    <w:p w:rsidR="00175792" w:rsidRPr="00910C04" w:rsidRDefault="00175792" w:rsidP="004202CC">
      <w:pPr>
        <w:ind w:firstLine="567"/>
        <w:jc w:val="both"/>
        <w:rPr>
          <w:sz w:val="28"/>
          <w:szCs w:val="28"/>
          <w:lang w:val="uk-UA"/>
        </w:rPr>
      </w:pPr>
      <w:r w:rsidRPr="00910C04">
        <w:rPr>
          <w:sz w:val="28"/>
          <w:szCs w:val="28"/>
          <w:lang w:val="uk-UA"/>
        </w:rPr>
        <w:t xml:space="preserve">- представники </w:t>
      </w:r>
      <w:r w:rsidR="00C90F0D" w:rsidRPr="00910C04">
        <w:rPr>
          <w:sz w:val="28"/>
          <w:szCs w:val="28"/>
          <w:lang w:val="uk-UA"/>
        </w:rPr>
        <w:t>Національну комісію, що здійснює державне регулювання у сфері ринків фінансових послуг;</w:t>
      </w:r>
    </w:p>
    <w:p w:rsidR="00175792" w:rsidRPr="00910C04" w:rsidRDefault="005E522A" w:rsidP="004202CC">
      <w:pPr>
        <w:ind w:firstLine="567"/>
        <w:jc w:val="both"/>
        <w:rPr>
          <w:sz w:val="28"/>
          <w:szCs w:val="28"/>
          <w:lang w:val="uk-UA"/>
        </w:rPr>
      </w:pPr>
      <w:r w:rsidRPr="00910C04">
        <w:rPr>
          <w:sz w:val="28"/>
          <w:szCs w:val="28"/>
          <w:lang w:val="uk-UA"/>
        </w:rPr>
        <w:lastRenderedPageBreak/>
        <w:t>- керівники відділів відповідної державної адміністрації до відання яких відносяться питання землевідведення, будівництва та архітектури;</w:t>
      </w:r>
    </w:p>
    <w:p w:rsidR="002F00B7" w:rsidRPr="00910C04" w:rsidRDefault="002F00B7" w:rsidP="004202CC">
      <w:pPr>
        <w:ind w:firstLine="567"/>
        <w:jc w:val="both"/>
        <w:rPr>
          <w:sz w:val="28"/>
          <w:szCs w:val="28"/>
          <w:lang w:val="uk-UA"/>
        </w:rPr>
      </w:pPr>
      <w:r w:rsidRPr="00910C04">
        <w:rPr>
          <w:sz w:val="28"/>
          <w:szCs w:val="28"/>
          <w:lang w:val="uk-UA"/>
        </w:rPr>
        <w:t>- представники відповідних органів місцевого самоврядування на території яких розташований об’єкт;</w:t>
      </w:r>
    </w:p>
    <w:p w:rsidR="009D03A0" w:rsidRPr="00910C04" w:rsidRDefault="009D03A0" w:rsidP="004202CC">
      <w:pPr>
        <w:ind w:firstLine="567"/>
        <w:jc w:val="both"/>
        <w:rPr>
          <w:sz w:val="28"/>
          <w:szCs w:val="28"/>
          <w:lang w:val="uk-UA"/>
        </w:rPr>
      </w:pPr>
      <w:r w:rsidRPr="00910C04">
        <w:rPr>
          <w:sz w:val="28"/>
          <w:szCs w:val="28"/>
          <w:lang w:val="uk-UA"/>
        </w:rPr>
        <w:t>- представник Всеукраїнської громадської організації “Союз інвесторів України“;</w:t>
      </w:r>
    </w:p>
    <w:p w:rsidR="005E522A" w:rsidRPr="00910C04" w:rsidRDefault="005E522A" w:rsidP="004202CC">
      <w:pPr>
        <w:ind w:firstLine="567"/>
        <w:jc w:val="both"/>
        <w:rPr>
          <w:sz w:val="28"/>
          <w:szCs w:val="28"/>
          <w:lang w:val="uk-UA"/>
        </w:rPr>
      </w:pPr>
      <w:r w:rsidRPr="00910C04">
        <w:rPr>
          <w:sz w:val="28"/>
          <w:szCs w:val="28"/>
          <w:lang w:val="uk-UA"/>
        </w:rPr>
        <w:t xml:space="preserve">- представники </w:t>
      </w:r>
      <w:r w:rsidR="009D03A0" w:rsidRPr="00910C04">
        <w:rPr>
          <w:sz w:val="28"/>
          <w:szCs w:val="28"/>
          <w:lang w:val="uk-UA"/>
        </w:rPr>
        <w:t>громадських об’єднань</w:t>
      </w:r>
      <w:r w:rsidR="008979F1" w:rsidRPr="00910C04">
        <w:rPr>
          <w:sz w:val="28"/>
          <w:szCs w:val="28"/>
          <w:lang w:val="uk-UA"/>
        </w:rPr>
        <w:t xml:space="preserve"> </w:t>
      </w:r>
      <w:r w:rsidRPr="00910C04">
        <w:rPr>
          <w:sz w:val="28"/>
          <w:szCs w:val="28"/>
          <w:lang w:val="uk-UA"/>
        </w:rPr>
        <w:t>постраждалих інвесторів</w:t>
      </w:r>
      <w:r w:rsidR="008979F1" w:rsidRPr="00910C04">
        <w:rPr>
          <w:sz w:val="28"/>
          <w:szCs w:val="28"/>
          <w:lang w:val="uk-UA"/>
        </w:rPr>
        <w:t xml:space="preserve"> </w:t>
      </w:r>
      <w:r w:rsidR="009D03A0" w:rsidRPr="00910C04">
        <w:rPr>
          <w:sz w:val="28"/>
          <w:szCs w:val="28"/>
          <w:lang w:val="uk-UA"/>
        </w:rPr>
        <w:t xml:space="preserve">довгобудів, після їх створення, </w:t>
      </w:r>
      <w:r w:rsidR="0096454B" w:rsidRPr="00910C04">
        <w:rPr>
          <w:sz w:val="28"/>
          <w:szCs w:val="28"/>
          <w:lang w:val="uk-UA"/>
        </w:rPr>
        <w:t>в кількості необхідній для якісного представлення їх інтересів під час роботи комісії</w:t>
      </w:r>
      <w:r w:rsidRPr="00910C04">
        <w:rPr>
          <w:sz w:val="28"/>
          <w:szCs w:val="28"/>
          <w:lang w:val="uk-UA"/>
        </w:rPr>
        <w:t>.</w:t>
      </w:r>
    </w:p>
    <w:p w:rsidR="005E522A" w:rsidRPr="00910C04" w:rsidRDefault="00B23FA7" w:rsidP="004202CC">
      <w:pPr>
        <w:ind w:firstLine="567"/>
        <w:jc w:val="both"/>
        <w:rPr>
          <w:sz w:val="28"/>
          <w:szCs w:val="28"/>
          <w:lang w:val="uk-UA"/>
        </w:rPr>
      </w:pPr>
      <w:r w:rsidRPr="00910C04">
        <w:rPr>
          <w:sz w:val="28"/>
          <w:szCs w:val="28"/>
          <w:lang w:val="uk-UA"/>
        </w:rPr>
        <w:t>5</w:t>
      </w:r>
      <w:r w:rsidR="005E522A" w:rsidRPr="00910C04">
        <w:rPr>
          <w:sz w:val="28"/>
          <w:szCs w:val="28"/>
          <w:lang w:val="uk-UA"/>
        </w:rPr>
        <w:t>. Засідання спеціальних комісій з вирішення проблем довгобудів мають бути відкритими.</w:t>
      </w:r>
    </w:p>
    <w:p w:rsidR="005E522A" w:rsidRPr="00910C04" w:rsidRDefault="00B23FA7" w:rsidP="004202CC">
      <w:pPr>
        <w:ind w:firstLine="567"/>
        <w:jc w:val="both"/>
        <w:rPr>
          <w:sz w:val="28"/>
          <w:szCs w:val="28"/>
          <w:lang w:val="uk-UA"/>
        </w:rPr>
      </w:pPr>
      <w:r w:rsidRPr="00910C04">
        <w:rPr>
          <w:sz w:val="28"/>
          <w:szCs w:val="28"/>
          <w:lang w:val="uk-UA"/>
        </w:rPr>
        <w:t>6</w:t>
      </w:r>
      <w:r w:rsidR="005E522A" w:rsidRPr="00910C04">
        <w:rPr>
          <w:sz w:val="28"/>
          <w:szCs w:val="28"/>
          <w:lang w:val="uk-UA"/>
        </w:rPr>
        <w:t xml:space="preserve">. </w:t>
      </w:r>
      <w:r w:rsidRPr="00910C04">
        <w:rPr>
          <w:sz w:val="28"/>
          <w:szCs w:val="28"/>
          <w:lang w:val="uk-UA"/>
        </w:rPr>
        <w:t>Засідання спеціальної комісії</w:t>
      </w:r>
      <w:r w:rsidR="004A69FE" w:rsidRPr="00910C04">
        <w:rPr>
          <w:sz w:val="28"/>
          <w:szCs w:val="28"/>
          <w:lang w:val="uk-UA"/>
        </w:rPr>
        <w:t xml:space="preserve"> </w:t>
      </w:r>
      <w:r w:rsidRPr="00910C04">
        <w:rPr>
          <w:sz w:val="28"/>
          <w:szCs w:val="28"/>
          <w:lang w:val="uk-UA"/>
        </w:rPr>
        <w:t>повинні</w:t>
      </w:r>
      <w:r w:rsidR="005E522A" w:rsidRPr="00910C04">
        <w:rPr>
          <w:sz w:val="28"/>
          <w:szCs w:val="28"/>
          <w:lang w:val="uk-UA"/>
        </w:rPr>
        <w:t xml:space="preserve"> проводити</w:t>
      </w:r>
      <w:r w:rsidRPr="00910C04">
        <w:rPr>
          <w:sz w:val="28"/>
          <w:szCs w:val="28"/>
          <w:lang w:val="uk-UA"/>
        </w:rPr>
        <w:t xml:space="preserve">сь </w:t>
      </w:r>
      <w:r w:rsidR="005E522A" w:rsidRPr="00910C04">
        <w:rPr>
          <w:sz w:val="28"/>
          <w:szCs w:val="28"/>
          <w:lang w:val="uk-UA"/>
        </w:rPr>
        <w:t>не рідше ніж один раз на місяць.</w:t>
      </w:r>
    </w:p>
    <w:p w:rsidR="00440FFB" w:rsidRPr="00910C04" w:rsidRDefault="00440FFB" w:rsidP="004202CC">
      <w:pPr>
        <w:ind w:firstLine="567"/>
        <w:jc w:val="both"/>
        <w:rPr>
          <w:sz w:val="28"/>
          <w:szCs w:val="28"/>
          <w:lang w:val="uk-UA"/>
        </w:rPr>
      </w:pPr>
      <w:r w:rsidRPr="00910C04">
        <w:rPr>
          <w:sz w:val="28"/>
          <w:szCs w:val="28"/>
          <w:lang w:val="uk-UA"/>
        </w:rPr>
        <w:t>7. Кабінет Міністрів України гарантує та, за зверненням голови спеціальної комісії, забезпечує участь в роботі спеціальних комісій необхідних представників центральних органів державної влади на території юрисдикції відповідної спеціальної комісії.</w:t>
      </w:r>
    </w:p>
    <w:p w:rsidR="00DF151B" w:rsidRPr="00910C04" w:rsidRDefault="00DF151B" w:rsidP="004202CC">
      <w:pPr>
        <w:ind w:firstLine="567"/>
        <w:jc w:val="both"/>
        <w:rPr>
          <w:sz w:val="28"/>
          <w:szCs w:val="28"/>
          <w:lang w:val="uk-UA"/>
        </w:rPr>
      </w:pPr>
      <w:r w:rsidRPr="00910C04">
        <w:rPr>
          <w:sz w:val="28"/>
          <w:szCs w:val="28"/>
          <w:lang w:val="uk-UA"/>
        </w:rPr>
        <w:t>8. Процедурні рішення спеціальної комісії оформлюються протокольно, а рішення</w:t>
      </w:r>
      <w:r w:rsidR="00BF1261" w:rsidRPr="00910C04">
        <w:rPr>
          <w:sz w:val="28"/>
          <w:szCs w:val="28"/>
          <w:lang w:val="uk-UA"/>
        </w:rPr>
        <w:t>,</w:t>
      </w:r>
      <w:r w:rsidRPr="00910C04">
        <w:rPr>
          <w:sz w:val="28"/>
          <w:szCs w:val="28"/>
          <w:lang w:val="uk-UA"/>
        </w:rPr>
        <w:t xml:space="preserve"> що стосуються окремих довгобудів, прав та обов’язків фізичних осіб-інвесторів – шляхом винесення окремого розпорядчого акту.</w:t>
      </w:r>
    </w:p>
    <w:p w:rsidR="008E7E49" w:rsidRPr="00910C04" w:rsidRDefault="008E7E49" w:rsidP="004202CC">
      <w:pPr>
        <w:ind w:firstLine="567"/>
        <w:jc w:val="both"/>
        <w:rPr>
          <w:sz w:val="28"/>
          <w:szCs w:val="28"/>
          <w:lang w:val="uk-UA"/>
        </w:rPr>
      </w:pPr>
      <w:r w:rsidRPr="00910C04">
        <w:rPr>
          <w:sz w:val="28"/>
          <w:szCs w:val="28"/>
          <w:lang w:val="uk-UA"/>
        </w:rPr>
        <w:t>9. Для виконання окремих завдань або організації окремих напрямків роботи при спеціальн</w:t>
      </w:r>
      <w:r w:rsidR="008979F1" w:rsidRPr="00910C04">
        <w:rPr>
          <w:sz w:val="28"/>
          <w:szCs w:val="28"/>
          <w:lang w:val="uk-UA"/>
        </w:rPr>
        <w:t>и</w:t>
      </w:r>
      <w:r w:rsidRPr="00910C04">
        <w:rPr>
          <w:sz w:val="28"/>
          <w:szCs w:val="28"/>
          <w:lang w:val="uk-UA"/>
        </w:rPr>
        <w:t>х комісіях можуть створюватися допоміжні робочі органи.</w:t>
      </w:r>
    </w:p>
    <w:p w:rsidR="005E522A" w:rsidRPr="00910C04" w:rsidRDefault="005E522A" w:rsidP="004202CC">
      <w:pPr>
        <w:tabs>
          <w:tab w:val="left" w:pos="993"/>
        </w:tabs>
        <w:ind w:firstLine="567"/>
        <w:jc w:val="both"/>
        <w:rPr>
          <w:b/>
          <w:sz w:val="28"/>
          <w:szCs w:val="28"/>
          <w:lang w:val="uk-UA"/>
        </w:rPr>
      </w:pPr>
    </w:p>
    <w:p w:rsidR="005E522A" w:rsidRPr="00910C04" w:rsidRDefault="005E522A" w:rsidP="004202CC">
      <w:pPr>
        <w:tabs>
          <w:tab w:val="left" w:pos="993"/>
        </w:tabs>
        <w:ind w:firstLine="567"/>
        <w:jc w:val="both"/>
        <w:rPr>
          <w:b/>
          <w:sz w:val="28"/>
          <w:szCs w:val="28"/>
          <w:lang w:val="uk-UA"/>
        </w:rPr>
      </w:pPr>
      <w:r w:rsidRPr="00910C04">
        <w:rPr>
          <w:b/>
          <w:sz w:val="28"/>
          <w:szCs w:val="28"/>
          <w:lang w:val="uk-UA"/>
        </w:rPr>
        <w:t xml:space="preserve">Стаття 4. Проведення </w:t>
      </w:r>
      <w:r w:rsidR="006B69B3" w:rsidRPr="00910C04">
        <w:rPr>
          <w:b/>
          <w:sz w:val="28"/>
          <w:szCs w:val="28"/>
          <w:lang w:val="uk-UA"/>
        </w:rPr>
        <w:t xml:space="preserve">первинної </w:t>
      </w:r>
      <w:r w:rsidRPr="00910C04">
        <w:rPr>
          <w:b/>
          <w:sz w:val="28"/>
          <w:szCs w:val="28"/>
          <w:lang w:val="uk-UA"/>
        </w:rPr>
        <w:t>інвентаризації довгобудів</w:t>
      </w:r>
      <w:r w:rsidR="006B69B3" w:rsidRPr="00910C04">
        <w:rPr>
          <w:b/>
          <w:sz w:val="28"/>
          <w:szCs w:val="28"/>
          <w:lang w:val="uk-UA"/>
        </w:rPr>
        <w:t xml:space="preserve"> в Україні</w:t>
      </w:r>
    </w:p>
    <w:p w:rsidR="0096454B" w:rsidRPr="00910C04" w:rsidRDefault="0096454B" w:rsidP="004202CC">
      <w:pPr>
        <w:tabs>
          <w:tab w:val="left" w:pos="993"/>
        </w:tabs>
        <w:ind w:firstLine="567"/>
        <w:jc w:val="both"/>
        <w:rPr>
          <w:sz w:val="28"/>
          <w:szCs w:val="28"/>
          <w:lang w:val="uk-UA"/>
        </w:rPr>
      </w:pPr>
      <w:r w:rsidRPr="00910C04">
        <w:rPr>
          <w:sz w:val="28"/>
          <w:szCs w:val="28"/>
          <w:lang w:val="uk-UA"/>
        </w:rPr>
        <w:t xml:space="preserve">1. Проведення </w:t>
      </w:r>
      <w:r w:rsidR="006B69B3" w:rsidRPr="00910C04">
        <w:rPr>
          <w:sz w:val="28"/>
          <w:szCs w:val="28"/>
          <w:lang w:val="uk-UA"/>
        </w:rPr>
        <w:t xml:space="preserve">первинної </w:t>
      </w:r>
      <w:r w:rsidRPr="00910C04">
        <w:rPr>
          <w:sz w:val="28"/>
          <w:szCs w:val="28"/>
          <w:lang w:val="uk-UA"/>
        </w:rPr>
        <w:t>інвентаризації довгобудів здійснюється з метою створення переліку довгобудів в Україні.</w:t>
      </w:r>
    </w:p>
    <w:p w:rsidR="0096454B" w:rsidRPr="00910C04" w:rsidRDefault="0096454B" w:rsidP="006B69B3">
      <w:pPr>
        <w:tabs>
          <w:tab w:val="left" w:pos="993"/>
        </w:tabs>
        <w:ind w:firstLine="567"/>
        <w:jc w:val="both"/>
        <w:rPr>
          <w:sz w:val="28"/>
          <w:szCs w:val="28"/>
          <w:lang w:val="uk-UA"/>
        </w:rPr>
      </w:pPr>
      <w:r w:rsidRPr="00910C04">
        <w:rPr>
          <w:sz w:val="28"/>
          <w:szCs w:val="28"/>
          <w:lang w:val="uk-UA"/>
        </w:rPr>
        <w:t>2. Організація проведення інвентаризації покладається на Кабінет Міністрів України, а її факти</w:t>
      </w:r>
      <w:r w:rsidR="006B69B3" w:rsidRPr="00910C04">
        <w:rPr>
          <w:sz w:val="28"/>
          <w:szCs w:val="28"/>
          <w:lang w:val="uk-UA"/>
        </w:rPr>
        <w:t>ч</w:t>
      </w:r>
      <w:r w:rsidRPr="00910C04">
        <w:rPr>
          <w:sz w:val="28"/>
          <w:szCs w:val="28"/>
          <w:lang w:val="uk-UA"/>
        </w:rPr>
        <w:t xml:space="preserve">не здійснення – на </w:t>
      </w:r>
      <w:r w:rsidR="006B69B3" w:rsidRPr="00910C04">
        <w:rPr>
          <w:sz w:val="28"/>
          <w:szCs w:val="28"/>
          <w:lang w:val="uk-UA"/>
        </w:rPr>
        <w:t>спеціальні комісії з вирішення проблем довгобудів при обласних та прирівняних до них державних</w:t>
      </w:r>
      <w:r w:rsidR="008979F1" w:rsidRPr="00910C04">
        <w:rPr>
          <w:sz w:val="28"/>
          <w:szCs w:val="28"/>
          <w:lang w:val="uk-UA"/>
        </w:rPr>
        <w:t xml:space="preserve"> </w:t>
      </w:r>
      <w:r w:rsidR="006B69B3" w:rsidRPr="00910C04">
        <w:rPr>
          <w:sz w:val="28"/>
          <w:szCs w:val="28"/>
          <w:lang w:val="uk-UA"/>
        </w:rPr>
        <w:t>адміністраціях</w:t>
      </w:r>
      <w:r w:rsidRPr="00910C04">
        <w:rPr>
          <w:sz w:val="28"/>
          <w:szCs w:val="28"/>
          <w:lang w:val="uk-UA"/>
        </w:rPr>
        <w:t>.</w:t>
      </w:r>
    </w:p>
    <w:p w:rsidR="006B69B3" w:rsidRPr="00910C04" w:rsidRDefault="00C35590" w:rsidP="006B69B3">
      <w:pPr>
        <w:tabs>
          <w:tab w:val="left" w:pos="993"/>
        </w:tabs>
        <w:ind w:firstLine="567"/>
        <w:jc w:val="both"/>
        <w:rPr>
          <w:sz w:val="28"/>
          <w:szCs w:val="28"/>
          <w:lang w:val="uk-UA"/>
        </w:rPr>
      </w:pPr>
      <w:r w:rsidRPr="00910C04">
        <w:rPr>
          <w:sz w:val="28"/>
          <w:szCs w:val="28"/>
          <w:lang w:val="uk-UA"/>
        </w:rPr>
        <w:t xml:space="preserve">3. </w:t>
      </w:r>
      <w:r w:rsidR="006B69B3" w:rsidRPr="00910C04">
        <w:rPr>
          <w:sz w:val="28"/>
          <w:szCs w:val="28"/>
          <w:lang w:val="uk-UA"/>
        </w:rPr>
        <w:t>Первинна інвентаризація довгобудів України здійснюється шляхом збирання, систематизації та аналізу інформації щодо об’єктів</w:t>
      </w:r>
      <w:r w:rsidR="00BF1261" w:rsidRPr="00910C04">
        <w:rPr>
          <w:sz w:val="28"/>
          <w:szCs w:val="28"/>
          <w:lang w:val="uk-UA"/>
        </w:rPr>
        <w:t>,</w:t>
      </w:r>
      <w:r w:rsidR="006B69B3" w:rsidRPr="00910C04">
        <w:rPr>
          <w:sz w:val="28"/>
          <w:szCs w:val="28"/>
          <w:lang w:val="uk-UA"/>
        </w:rPr>
        <w:t xml:space="preserve"> відносно яких до спеціальних комісій подані заяви фізичних осіб-інвесторів про включення їх до переліку довгобудів.</w:t>
      </w:r>
    </w:p>
    <w:p w:rsidR="00C35590" w:rsidRPr="00910C04" w:rsidRDefault="006B69B3" w:rsidP="004202CC">
      <w:pPr>
        <w:tabs>
          <w:tab w:val="left" w:pos="993"/>
        </w:tabs>
        <w:ind w:firstLine="567"/>
        <w:jc w:val="both"/>
        <w:rPr>
          <w:sz w:val="28"/>
          <w:szCs w:val="28"/>
          <w:lang w:val="uk-UA"/>
        </w:rPr>
      </w:pPr>
      <w:r w:rsidRPr="00910C04">
        <w:rPr>
          <w:sz w:val="28"/>
          <w:szCs w:val="28"/>
          <w:lang w:val="uk-UA"/>
        </w:rPr>
        <w:t xml:space="preserve">4. </w:t>
      </w:r>
      <w:r w:rsidR="00C35590" w:rsidRPr="00910C04">
        <w:rPr>
          <w:sz w:val="28"/>
          <w:szCs w:val="28"/>
          <w:lang w:val="uk-UA"/>
        </w:rPr>
        <w:t>П</w:t>
      </w:r>
      <w:r w:rsidRPr="00910C04">
        <w:rPr>
          <w:sz w:val="28"/>
          <w:szCs w:val="28"/>
          <w:lang w:val="uk-UA"/>
        </w:rPr>
        <w:t xml:space="preserve">ри проведенні первинної інвентаризації спеціальні комісії збирають, систематизують та </w:t>
      </w:r>
      <w:r w:rsidR="00C35590" w:rsidRPr="00910C04">
        <w:rPr>
          <w:sz w:val="28"/>
          <w:szCs w:val="28"/>
          <w:lang w:val="uk-UA"/>
        </w:rPr>
        <w:t>аналізу</w:t>
      </w:r>
      <w:r w:rsidRPr="00910C04">
        <w:rPr>
          <w:sz w:val="28"/>
          <w:szCs w:val="28"/>
          <w:lang w:val="uk-UA"/>
        </w:rPr>
        <w:t>ють</w:t>
      </w:r>
      <w:r w:rsidR="00814CB4" w:rsidRPr="00910C04">
        <w:rPr>
          <w:sz w:val="28"/>
          <w:szCs w:val="28"/>
          <w:lang w:val="uk-UA"/>
        </w:rPr>
        <w:t xml:space="preserve"> </w:t>
      </w:r>
      <w:r w:rsidRPr="00910C04">
        <w:rPr>
          <w:sz w:val="28"/>
          <w:szCs w:val="28"/>
          <w:lang w:val="uk-UA"/>
        </w:rPr>
        <w:t>наступну інформацію</w:t>
      </w:r>
      <w:r w:rsidR="00C35590" w:rsidRPr="00910C04">
        <w:rPr>
          <w:sz w:val="28"/>
          <w:szCs w:val="28"/>
          <w:lang w:val="uk-UA"/>
        </w:rPr>
        <w:t xml:space="preserve">: </w:t>
      </w:r>
    </w:p>
    <w:p w:rsidR="00C35590" w:rsidRPr="00910C04" w:rsidRDefault="008C7CB6" w:rsidP="004202CC">
      <w:pPr>
        <w:tabs>
          <w:tab w:val="left" w:pos="993"/>
        </w:tabs>
        <w:ind w:firstLine="567"/>
        <w:jc w:val="both"/>
        <w:rPr>
          <w:sz w:val="28"/>
          <w:szCs w:val="28"/>
          <w:lang w:val="uk-UA"/>
        </w:rPr>
      </w:pPr>
      <w:r w:rsidRPr="00910C04">
        <w:rPr>
          <w:sz w:val="28"/>
          <w:szCs w:val="28"/>
          <w:lang w:val="uk-UA"/>
        </w:rPr>
        <w:t>- адреса</w:t>
      </w:r>
      <w:r w:rsidR="00C35590" w:rsidRPr="00910C04">
        <w:rPr>
          <w:sz w:val="28"/>
          <w:szCs w:val="28"/>
          <w:lang w:val="uk-UA"/>
        </w:rPr>
        <w:t>, розмір та цільове призначення земельної ділянки на якій здійснюється будівництво</w:t>
      </w:r>
      <w:r w:rsidRPr="00910C04">
        <w:rPr>
          <w:sz w:val="28"/>
          <w:szCs w:val="28"/>
          <w:lang w:val="uk-UA"/>
        </w:rPr>
        <w:t xml:space="preserve"> об’єкту</w:t>
      </w:r>
      <w:r w:rsidR="00C35590" w:rsidRPr="00910C04">
        <w:rPr>
          <w:sz w:val="28"/>
          <w:szCs w:val="28"/>
          <w:lang w:val="uk-UA"/>
        </w:rPr>
        <w:t>;</w:t>
      </w:r>
    </w:p>
    <w:p w:rsidR="00C35590" w:rsidRPr="00910C04" w:rsidRDefault="008C7CB6" w:rsidP="004202CC">
      <w:pPr>
        <w:tabs>
          <w:tab w:val="left" w:pos="993"/>
        </w:tabs>
        <w:ind w:firstLine="567"/>
        <w:jc w:val="both"/>
        <w:rPr>
          <w:sz w:val="28"/>
          <w:szCs w:val="28"/>
          <w:lang w:val="uk-UA"/>
        </w:rPr>
      </w:pPr>
      <w:r w:rsidRPr="00910C04">
        <w:rPr>
          <w:sz w:val="28"/>
          <w:szCs w:val="28"/>
          <w:lang w:val="uk-UA"/>
        </w:rPr>
        <w:t>- назва</w:t>
      </w:r>
      <w:r w:rsidR="00C35590" w:rsidRPr="00910C04">
        <w:rPr>
          <w:sz w:val="28"/>
          <w:szCs w:val="28"/>
          <w:lang w:val="uk-UA"/>
        </w:rPr>
        <w:t xml:space="preserve"> землекористувача та характер його прав на земельну ділянку;</w:t>
      </w:r>
    </w:p>
    <w:p w:rsidR="00C35590" w:rsidRPr="00910C04" w:rsidRDefault="008C7CB6" w:rsidP="004202CC">
      <w:pPr>
        <w:tabs>
          <w:tab w:val="left" w:pos="993"/>
        </w:tabs>
        <w:ind w:firstLine="567"/>
        <w:jc w:val="both"/>
        <w:rPr>
          <w:sz w:val="28"/>
          <w:szCs w:val="28"/>
          <w:lang w:val="uk-UA"/>
        </w:rPr>
      </w:pPr>
      <w:r w:rsidRPr="00910C04">
        <w:rPr>
          <w:sz w:val="28"/>
          <w:szCs w:val="28"/>
          <w:lang w:val="uk-UA"/>
        </w:rPr>
        <w:t>- назва</w:t>
      </w:r>
      <w:r w:rsidR="00C35590" w:rsidRPr="00910C04">
        <w:rPr>
          <w:sz w:val="28"/>
          <w:szCs w:val="28"/>
          <w:lang w:val="uk-UA"/>
        </w:rPr>
        <w:t xml:space="preserve"> особи, що отримала право на будівництво на земе</w:t>
      </w:r>
      <w:r w:rsidR="008979F1" w:rsidRPr="00910C04">
        <w:rPr>
          <w:sz w:val="28"/>
          <w:szCs w:val="28"/>
          <w:lang w:val="uk-UA"/>
        </w:rPr>
        <w:t>л</w:t>
      </w:r>
      <w:r w:rsidR="00C35590" w:rsidRPr="00910C04">
        <w:rPr>
          <w:sz w:val="28"/>
          <w:szCs w:val="28"/>
          <w:lang w:val="uk-UA"/>
        </w:rPr>
        <w:t>ьній ділянці;</w:t>
      </w:r>
    </w:p>
    <w:p w:rsidR="00C35590" w:rsidRPr="00910C04" w:rsidRDefault="008C7CB6" w:rsidP="004202CC">
      <w:pPr>
        <w:tabs>
          <w:tab w:val="left" w:pos="993"/>
        </w:tabs>
        <w:ind w:firstLine="567"/>
        <w:jc w:val="both"/>
        <w:rPr>
          <w:sz w:val="28"/>
          <w:szCs w:val="28"/>
          <w:lang w:val="uk-UA"/>
        </w:rPr>
      </w:pPr>
      <w:r w:rsidRPr="00910C04">
        <w:rPr>
          <w:sz w:val="28"/>
          <w:szCs w:val="28"/>
          <w:lang w:val="uk-UA"/>
        </w:rPr>
        <w:t>- назва</w:t>
      </w:r>
      <w:r w:rsidR="00C35590" w:rsidRPr="00910C04">
        <w:rPr>
          <w:sz w:val="28"/>
          <w:szCs w:val="28"/>
          <w:lang w:val="uk-UA"/>
        </w:rPr>
        <w:t xml:space="preserve"> генерального проектувальника об’єкту;</w:t>
      </w:r>
    </w:p>
    <w:p w:rsidR="00C35590" w:rsidRPr="00910C04" w:rsidRDefault="008C7CB6" w:rsidP="004202CC">
      <w:pPr>
        <w:tabs>
          <w:tab w:val="left" w:pos="993"/>
        </w:tabs>
        <w:ind w:firstLine="567"/>
        <w:jc w:val="both"/>
        <w:rPr>
          <w:sz w:val="28"/>
          <w:szCs w:val="28"/>
          <w:lang w:val="uk-UA"/>
        </w:rPr>
      </w:pPr>
      <w:r w:rsidRPr="00910C04">
        <w:rPr>
          <w:sz w:val="28"/>
          <w:szCs w:val="28"/>
          <w:lang w:val="uk-UA"/>
        </w:rPr>
        <w:t>- назва</w:t>
      </w:r>
      <w:r w:rsidR="00C35590" w:rsidRPr="00910C04">
        <w:rPr>
          <w:sz w:val="28"/>
          <w:szCs w:val="28"/>
          <w:lang w:val="uk-UA"/>
        </w:rPr>
        <w:t xml:space="preserve"> генерального підрядника об’єкту;</w:t>
      </w:r>
    </w:p>
    <w:p w:rsidR="00D371CA" w:rsidRPr="00910C04" w:rsidRDefault="008C7CB6" w:rsidP="004202CC">
      <w:pPr>
        <w:tabs>
          <w:tab w:val="left" w:pos="993"/>
        </w:tabs>
        <w:ind w:firstLine="567"/>
        <w:jc w:val="both"/>
        <w:rPr>
          <w:sz w:val="28"/>
          <w:szCs w:val="28"/>
          <w:lang w:val="uk-UA"/>
        </w:rPr>
      </w:pPr>
      <w:r w:rsidRPr="00910C04">
        <w:rPr>
          <w:sz w:val="28"/>
          <w:szCs w:val="28"/>
          <w:lang w:val="uk-UA"/>
        </w:rPr>
        <w:t>- назва</w:t>
      </w:r>
      <w:r w:rsidR="00D371CA" w:rsidRPr="00910C04">
        <w:rPr>
          <w:sz w:val="28"/>
          <w:szCs w:val="28"/>
          <w:lang w:val="uk-UA"/>
        </w:rPr>
        <w:t xml:space="preserve"> особи, що залучала кошти від фізичних осіб;</w:t>
      </w:r>
    </w:p>
    <w:p w:rsidR="00C35590" w:rsidRPr="00910C04" w:rsidRDefault="00C35590" w:rsidP="004202CC">
      <w:pPr>
        <w:tabs>
          <w:tab w:val="left" w:pos="993"/>
        </w:tabs>
        <w:ind w:firstLine="567"/>
        <w:jc w:val="both"/>
        <w:rPr>
          <w:sz w:val="28"/>
          <w:szCs w:val="28"/>
          <w:lang w:val="uk-UA"/>
        </w:rPr>
      </w:pPr>
      <w:r w:rsidRPr="00910C04">
        <w:rPr>
          <w:sz w:val="28"/>
          <w:szCs w:val="28"/>
          <w:lang w:val="uk-UA"/>
        </w:rPr>
        <w:t xml:space="preserve">- </w:t>
      </w:r>
      <w:r w:rsidR="00D371CA" w:rsidRPr="00910C04">
        <w:rPr>
          <w:sz w:val="28"/>
          <w:szCs w:val="28"/>
          <w:lang w:val="uk-UA"/>
        </w:rPr>
        <w:t xml:space="preserve">строк початку </w:t>
      </w:r>
      <w:r w:rsidR="00774566" w:rsidRPr="00910C04">
        <w:rPr>
          <w:sz w:val="28"/>
          <w:szCs w:val="28"/>
          <w:lang w:val="uk-UA"/>
        </w:rPr>
        <w:t xml:space="preserve">та зупинення </w:t>
      </w:r>
      <w:r w:rsidR="00D371CA" w:rsidRPr="00910C04">
        <w:rPr>
          <w:sz w:val="28"/>
          <w:szCs w:val="28"/>
          <w:lang w:val="uk-UA"/>
        </w:rPr>
        <w:t>будівництва об’єкту;</w:t>
      </w:r>
    </w:p>
    <w:p w:rsidR="00D371CA" w:rsidRPr="00910C04" w:rsidRDefault="00D371CA" w:rsidP="004202CC">
      <w:pPr>
        <w:tabs>
          <w:tab w:val="left" w:pos="993"/>
        </w:tabs>
        <w:ind w:firstLine="567"/>
        <w:jc w:val="both"/>
        <w:rPr>
          <w:sz w:val="28"/>
          <w:szCs w:val="28"/>
          <w:lang w:val="uk-UA"/>
        </w:rPr>
      </w:pPr>
      <w:r w:rsidRPr="00910C04">
        <w:rPr>
          <w:sz w:val="28"/>
          <w:szCs w:val="28"/>
          <w:lang w:val="uk-UA"/>
        </w:rPr>
        <w:t xml:space="preserve">- </w:t>
      </w:r>
      <w:r w:rsidR="008C7CB6" w:rsidRPr="00910C04">
        <w:rPr>
          <w:sz w:val="28"/>
          <w:szCs w:val="28"/>
          <w:lang w:val="uk-UA"/>
        </w:rPr>
        <w:t xml:space="preserve">орієнтовна </w:t>
      </w:r>
      <w:r w:rsidRPr="00910C04">
        <w:rPr>
          <w:sz w:val="28"/>
          <w:szCs w:val="28"/>
          <w:lang w:val="uk-UA"/>
        </w:rPr>
        <w:t>кількість фізичних осіб, що інвестували в будівництво об’єкту;</w:t>
      </w:r>
    </w:p>
    <w:p w:rsidR="00D371CA" w:rsidRPr="00910C04" w:rsidRDefault="00D371CA" w:rsidP="004202CC">
      <w:pPr>
        <w:tabs>
          <w:tab w:val="left" w:pos="993"/>
        </w:tabs>
        <w:ind w:firstLine="567"/>
        <w:jc w:val="both"/>
        <w:rPr>
          <w:sz w:val="28"/>
          <w:szCs w:val="28"/>
          <w:lang w:val="uk-UA"/>
        </w:rPr>
      </w:pPr>
      <w:r w:rsidRPr="00910C04">
        <w:rPr>
          <w:sz w:val="28"/>
          <w:szCs w:val="28"/>
          <w:lang w:val="uk-UA"/>
        </w:rPr>
        <w:t xml:space="preserve">- </w:t>
      </w:r>
      <w:r w:rsidR="008C7CB6" w:rsidRPr="00910C04">
        <w:rPr>
          <w:sz w:val="28"/>
          <w:szCs w:val="28"/>
          <w:lang w:val="uk-UA"/>
        </w:rPr>
        <w:t xml:space="preserve">орієнтовна </w:t>
      </w:r>
      <w:r w:rsidRPr="00910C04">
        <w:rPr>
          <w:sz w:val="28"/>
          <w:szCs w:val="28"/>
          <w:lang w:val="uk-UA"/>
        </w:rPr>
        <w:t>кількість коштів, що є необхідними для завершення будівництва довгобуду.</w:t>
      </w:r>
    </w:p>
    <w:p w:rsidR="00D804D4" w:rsidRPr="00910C04" w:rsidRDefault="008C7CB6" w:rsidP="004202CC">
      <w:pPr>
        <w:tabs>
          <w:tab w:val="left" w:pos="993"/>
        </w:tabs>
        <w:ind w:firstLine="567"/>
        <w:jc w:val="both"/>
        <w:rPr>
          <w:sz w:val="28"/>
          <w:szCs w:val="28"/>
          <w:lang w:val="uk-UA"/>
        </w:rPr>
      </w:pPr>
      <w:r w:rsidRPr="00910C04">
        <w:rPr>
          <w:sz w:val="28"/>
          <w:szCs w:val="28"/>
          <w:lang w:val="uk-UA"/>
        </w:rPr>
        <w:lastRenderedPageBreak/>
        <w:t>5</w:t>
      </w:r>
      <w:r w:rsidR="00D371CA" w:rsidRPr="00910C04">
        <w:rPr>
          <w:sz w:val="28"/>
          <w:szCs w:val="28"/>
          <w:lang w:val="uk-UA"/>
        </w:rPr>
        <w:t xml:space="preserve">. </w:t>
      </w:r>
      <w:r w:rsidRPr="00910C04">
        <w:rPr>
          <w:sz w:val="28"/>
          <w:szCs w:val="28"/>
          <w:lang w:val="uk-UA"/>
        </w:rPr>
        <w:t>Первинна і</w:t>
      </w:r>
      <w:r w:rsidR="00D371CA" w:rsidRPr="00910C04">
        <w:rPr>
          <w:sz w:val="28"/>
          <w:szCs w:val="28"/>
          <w:lang w:val="uk-UA"/>
        </w:rPr>
        <w:t xml:space="preserve">нвентаризація довгобудів </w:t>
      </w:r>
      <w:r w:rsidRPr="00910C04">
        <w:rPr>
          <w:sz w:val="28"/>
          <w:szCs w:val="28"/>
          <w:lang w:val="uk-UA"/>
        </w:rPr>
        <w:t xml:space="preserve">проводиться відкрито </w:t>
      </w:r>
      <w:r w:rsidR="00D371CA" w:rsidRPr="00910C04">
        <w:rPr>
          <w:sz w:val="28"/>
          <w:szCs w:val="28"/>
          <w:lang w:val="uk-UA"/>
        </w:rPr>
        <w:t>з обов’язковим урахуванням і</w:t>
      </w:r>
      <w:r w:rsidRPr="00910C04">
        <w:rPr>
          <w:sz w:val="28"/>
          <w:szCs w:val="28"/>
          <w:lang w:val="uk-UA"/>
        </w:rPr>
        <w:t>нформації, наданої</w:t>
      </w:r>
      <w:r w:rsidR="00814CB4" w:rsidRPr="00910C04">
        <w:rPr>
          <w:sz w:val="28"/>
          <w:szCs w:val="28"/>
          <w:lang w:val="uk-UA"/>
        </w:rPr>
        <w:t xml:space="preserve"> </w:t>
      </w:r>
      <w:r w:rsidRPr="00910C04">
        <w:rPr>
          <w:sz w:val="28"/>
          <w:szCs w:val="28"/>
          <w:lang w:val="uk-UA"/>
        </w:rPr>
        <w:t>щодо об’єктів фізичними особами-</w:t>
      </w:r>
      <w:r w:rsidR="00D371CA" w:rsidRPr="00910C04">
        <w:rPr>
          <w:sz w:val="28"/>
          <w:szCs w:val="28"/>
          <w:lang w:val="uk-UA"/>
        </w:rPr>
        <w:t>і</w:t>
      </w:r>
      <w:r w:rsidR="00D804D4" w:rsidRPr="00910C04">
        <w:rPr>
          <w:sz w:val="28"/>
          <w:szCs w:val="28"/>
          <w:lang w:val="uk-UA"/>
        </w:rPr>
        <w:t>нвесторами або їх об’єднаннями.</w:t>
      </w:r>
    </w:p>
    <w:p w:rsidR="000A61AF" w:rsidRPr="00910C04" w:rsidRDefault="008C7CB6" w:rsidP="004202CC">
      <w:pPr>
        <w:tabs>
          <w:tab w:val="left" w:pos="993"/>
        </w:tabs>
        <w:ind w:firstLine="567"/>
        <w:jc w:val="both"/>
        <w:rPr>
          <w:sz w:val="28"/>
          <w:szCs w:val="28"/>
          <w:lang w:val="uk-UA"/>
        </w:rPr>
      </w:pPr>
      <w:r w:rsidRPr="00910C04">
        <w:rPr>
          <w:sz w:val="28"/>
          <w:szCs w:val="28"/>
          <w:lang w:val="uk-UA"/>
        </w:rPr>
        <w:t>6</w:t>
      </w:r>
      <w:r w:rsidR="000A61AF" w:rsidRPr="00910C04">
        <w:rPr>
          <w:sz w:val="28"/>
          <w:szCs w:val="28"/>
          <w:lang w:val="uk-UA"/>
        </w:rPr>
        <w:t xml:space="preserve">. Результати </w:t>
      </w:r>
      <w:r w:rsidRPr="00910C04">
        <w:rPr>
          <w:sz w:val="28"/>
          <w:szCs w:val="28"/>
          <w:lang w:val="uk-UA"/>
        </w:rPr>
        <w:t xml:space="preserve">первинної </w:t>
      </w:r>
      <w:r w:rsidR="000A61AF" w:rsidRPr="00910C04">
        <w:rPr>
          <w:sz w:val="28"/>
          <w:szCs w:val="28"/>
          <w:lang w:val="uk-UA"/>
        </w:rPr>
        <w:t>інвентаризації довгобудів є публічною інформацією та підлягають обов’язковому розміщенню на сайті Мінрегіону.</w:t>
      </w:r>
    </w:p>
    <w:p w:rsidR="0096454B" w:rsidRPr="00910C04" w:rsidRDefault="00C47B4F" w:rsidP="00440FFB">
      <w:pPr>
        <w:tabs>
          <w:tab w:val="left" w:pos="993"/>
        </w:tabs>
        <w:ind w:firstLine="567"/>
        <w:jc w:val="both"/>
        <w:rPr>
          <w:sz w:val="28"/>
          <w:szCs w:val="28"/>
          <w:lang w:val="uk-UA"/>
        </w:rPr>
      </w:pPr>
      <w:r w:rsidRPr="00910C04">
        <w:rPr>
          <w:sz w:val="28"/>
          <w:szCs w:val="28"/>
          <w:lang w:val="uk-UA"/>
        </w:rPr>
        <w:t>7. Після завершення проведення первинної інвентаризації довгобудів спеціальні комісії подають до Кабінету Міністрів України звіт про проведення первинної інвентаризації довгобудів із зазначенням переліку об’єктів</w:t>
      </w:r>
      <w:r w:rsidR="00BF1261" w:rsidRPr="00910C04">
        <w:rPr>
          <w:sz w:val="28"/>
          <w:szCs w:val="28"/>
          <w:lang w:val="uk-UA"/>
        </w:rPr>
        <w:t>,</w:t>
      </w:r>
      <w:r w:rsidRPr="00910C04">
        <w:rPr>
          <w:sz w:val="28"/>
          <w:szCs w:val="28"/>
          <w:lang w:val="uk-UA"/>
        </w:rPr>
        <w:t xml:space="preserve"> які рекомендовані до включення в перелік довгобудів України та переліку об’єктів щодо яких були звернення фізичних осіб інвесторів про включення їх до переліку довгобудів України, але які не рекомендовані для включення до переліку довгобудів України.</w:t>
      </w:r>
    </w:p>
    <w:p w:rsidR="00814CB4" w:rsidRPr="00910C04" w:rsidRDefault="00814CB4" w:rsidP="00440FFB">
      <w:pPr>
        <w:tabs>
          <w:tab w:val="left" w:pos="993"/>
        </w:tabs>
        <w:ind w:firstLine="567"/>
        <w:jc w:val="both"/>
        <w:rPr>
          <w:sz w:val="28"/>
          <w:szCs w:val="28"/>
          <w:lang w:val="uk-UA"/>
        </w:rPr>
      </w:pPr>
      <w:r w:rsidRPr="00910C04">
        <w:rPr>
          <w:sz w:val="28"/>
          <w:szCs w:val="28"/>
          <w:lang w:val="uk-UA"/>
        </w:rPr>
        <w:t>8. Проведення первинної інвентаризації довгобудів спеціальними комісіями з вирішення проблем довгобудів при обласних та прирівняних до них державних адміністраціях здійснюється п</w:t>
      </w:r>
      <w:r w:rsidR="00BF1261" w:rsidRPr="00910C04">
        <w:rPr>
          <w:sz w:val="28"/>
          <w:szCs w:val="28"/>
          <w:lang w:val="uk-UA"/>
        </w:rPr>
        <w:t>ротягом</w:t>
      </w:r>
      <w:r w:rsidRPr="00910C04">
        <w:rPr>
          <w:sz w:val="28"/>
          <w:szCs w:val="28"/>
          <w:lang w:val="uk-UA"/>
        </w:rPr>
        <w:t xml:space="preserve"> двох місяців з моменту створення відповідної комісії.</w:t>
      </w:r>
    </w:p>
    <w:p w:rsidR="00DF151B" w:rsidRPr="00910C04" w:rsidRDefault="00DF151B" w:rsidP="00440FFB">
      <w:pPr>
        <w:tabs>
          <w:tab w:val="left" w:pos="993"/>
        </w:tabs>
        <w:ind w:firstLine="567"/>
        <w:jc w:val="both"/>
        <w:rPr>
          <w:sz w:val="28"/>
          <w:szCs w:val="28"/>
          <w:lang w:val="uk-UA"/>
        </w:rPr>
      </w:pPr>
    </w:p>
    <w:p w:rsidR="005E522A" w:rsidRPr="00910C04" w:rsidRDefault="0096454B" w:rsidP="004202CC">
      <w:pPr>
        <w:tabs>
          <w:tab w:val="left" w:pos="993"/>
        </w:tabs>
        <w:ind w:firstLine="567"/>
        <w:jc w:val="both"/>
        <w:rPr>
          <w:b/>
          <w:sz w:val="28"/>
          <w:szCs w:val="28"/>
          <w:lang w:val="uk-UA"/>
        </w:rPr>
      </w:pPr>
      <w:r w:rsidRPr="00910C04">
        <w:rPr>
          <w:b/>
          <w:sz w:val="28"/>
          <w:szCs w:val="28"/>
          <w:lang w:val="uk-UA"/>
        </w:rPr>
        <w:t>Стаття 5. С</w:t>
      </w:r>
      <w:r w:rsidR="005E522A" w:rsidRPr="00910C04">
        <w:rPr>
          <w:b/>
          <w:sz w:val="28"/>
          <w:szCs w:val="28"/>
          <w:lang w:val="uk-UA"/>
        </w:rPr>
        <w:t>кладання та затвердження Кабінетом Міністрів Україн</w:t>
      </w:r>
      <w:r w:rsidR="00C35590" w:rsidRPr="00910C04">
        <w:rPr>
          <w:b/>
          <w:sz w:val="28"/>
          <w:szCs w:val="28"/>
          <w:lang w:val="uk-UA"/>
        </w:rPr>
        <w:t>и переліку довгобудів в Україні</w:t>
      </w:r>
    </w:p>
    <w:p w:rsidR="00C35590" w:rsidRPr="00910C04" w:rsidRDefault="00C35590" w:rsidP="00C47B4F">
      <w:pPr>
        <w:tabs>
          <w:tab w:val="left" w:pos="3320"/>
        </w:tabs>
        <w:ind w:firstLine="567"/>
        <w:jc w:val="both"/>
        <w:rPr>
          <w:sz w:val="28"/>
          <w:szCs w:val="28"/>
          <w:lang w:val="uk-UA"/>
        </w:rPr>
      </w:pPr>
      <w:r w:rsidRPr="00910C04">
        <w:rPr>
          <w:sz w:val="28"/>
          <w:szCs w:val="28"/>
          <w:lang w:val="uk-UA"/>
        </w:rPr>
        <w:t>1. Перелік довгоб</w:t>
      </w:r>
      <w:r w:rsidR="00D371CA" w:rsidRPr="00910C04">
        <w:rPr>
          <w:sz w:val="28"/>
          <w:szCs w:val="28"/>
          <w:lang w:val="uk-UA"/>
        </w:rPr>
        <w:t xml:space="preserve">удів України складається на основі </w:t>
      </w:r>
      <w:r w:rsidR="00C47B4F" w:rsidRPr="00910C04">
        <w:rPr>
          <w:sz w:val="28"/>
          <w:szCs w:val="28"/>
          <w:lang w:val="uk-UA"/>
        </w:rPr>
        <w:t>звітів спеціальних комісій про проведення первинної інвентаризації довгобудів</w:t>
      </w:r>
      <w:r w:rsidR="00D371CA" w:rsidRPr="00910C04">
        <w:rPr>
          <w:sz w:val="28"/>
          <w:szCs w:val="28"/>
          <w:lang w:val="uk-UA"/>
        </w:rPr>
        <w:t>.</w:t>
      </w:r>
    </w:p>
    <w:p w:rsidR="00C35590" w:rsidRPr="00910C04" w:rsidRDefault="00C47B4F" w:rsidP="00C47B4F">
      <w:pPr>
        <w:tabs>
          <w:tab w:val="left" w:pos="993"/>
        </w:tabs>
        <w:ind w:firstLine="567"/>
        <w:jc w:val="both"/>
        <w:rPr>
          <w:sz w:val="28"/>
          <w:szCs w:val="28"/>
          <w:lang w:val="uk-UA"/>
        </w:rPr>
      </w:pPr>
      <w:r w:rsidRPr="00910C04">
        <w:rPr>
          <w:sz w:val="28"/>
          <w:szCs w:val="28"/>
          <w:lang w:val="uk-UA"/>
        </w:rPr>
        <w:t xml:space="preserve">2. </w:t>
      </w:r>
      <w:r w:rsidR="00D804D4" w:rsidRPr="00910C04">
        <w:rPr>
          <w:sz w:val="28"/>
          <w:szCs w:val="28"/>
          <w:lang w:val="uk-UA"/>
        </w:rPr>
        <w:t xml:space="preserve">Включення об’єкту до переліку довгобудів </w:t>
      </w:r>
      <w:r w:rsidRPr="00910C04">
        <w:rPr>
          <w:sz w:val="28"/>
          <w:szCs w:val="28"/>
          <w:lang w:val="uk-UA"/>
        </w:rPr>
        <w:t>за відсутності про це заяв фізичних осіб інвесторів в будівництво об’єкту не допускається.</w:t>
      </w:r>
    </w:p>
    <w:p w:rsidR="00D804D4" w:rsidRPr="00910C04" w:rsidRDefault="00C47B4F" w:rsidP="004202CC">
      <w:pPr>
        <w:tabs>
          <w:tab w:val="left" w:pos="993"/>
        </w:tabs>
        <w:ind w:firstLine="567"/>
        <w:jc w:val="both"/>
        <w:rPr>
          <w:sz w:val="28"/>
          <w:szCs w:val="28"/>
          <w:lang w:val="uk-UA"/>
        </w:rPr>
      </w:pPr>
      <w:r w:rsidRPr="00910C04">
        <w:rPr>
          <w:sz w:val="28"/>
          <w:szCs w:val="28"/>
          <w:lang w:val="uk-UA"/>
        </w:rPr>
        <w:t>3</w:t>
      </w:r>
      <w:r w:rsidR="00D804D4" w:rsidRPr="00910C04">
        <w:rPr>
          <w:sz w:val="28"/>
          <w:szCs w:val="28"/>
          <w:lang w:val="uk-UA"/>
        </w:rPr>
        <w:t xml:space="preserve">. Перелік довгобудів затверджується Кабінетом Міністрів України </w:t>
      </w:r>
      <w:r w:rsidR="00987FFB" w:rsidRPr="00910C04">
        <w:rPr>
          <w:sz w:val="28"/>
          <w:szCs w:val="28"/>
          <w:lang w:val="uk-UA"/>
        </w:rPr>
        <w:t xml:space="preserve">не пізніше ніж протягом двох місяців після отримання звітів всіх спеціальних комісій </w:t>
      </w:r>
      <w:r w:rsidR="00D804D4" w:rsidRPr="00910C04">
        <w:rPr>
          <w:sz w:val="28"/>
          <w:szCs w:val="28"/>
          <w:lang w:val="uk-UA"/>
        </w:rPr>
        <w:t>шляхом прийняття відповідної постанови.</w:t>
      </w:r>
    </w:p>
    <w:p w:rsidR="00AA6663" w:rsidRPr="00910C04" w:rsidRDefault="00AA6663" w:rsidP="004202CC">
      <w:pPr>
        <w:tabs>
          <w:tab w:val="left" w:pos="993"/>
        </w:tabs>
        <w:ind w:firstLine="567"/>
        <w:jc w:val="both"/>
        <w:rPr>
          <w:sz w:val="28"/>
          <w:szCs w:val="28"/>
          <w:lang w:val="uk-UA"/>
        </w:rPr>
      </w:pPr>
      <w:r w:rsidRPr="00910C04">
        <w:rPr>
          <w:sz w:val="28"/>
          <w:szCs w:val="28"/>
          <w:lang w:val="uk-UA"/>
        </w:rPr>
        <w:t>4. Після затвердження переліку довгобудів України Кабінет Міністрів України зобов’язаний забезпечити максимальне поширення цієї інформації за допомогою державних та комунальних засобів масової інформації.</w:t>
      </w:r>
    </w:p>
    <w:p w:rsidR="00C35590" w:rsidRPr="00910C04" w:rsidRDefault="00C35590" w:rsidP="004202CC">
      <w:pPr>
        <w:tabs>
          <w:tab w:val="left" w:pos="993"/>
        </w:tabs>
        <w:ind w:firstLine="567"/>
        <w:jc w:val="both"/>
        <w:rPr>
          <w:b/>
          <w:sz w:val="28"/>
          <w:szCs w:val="28"/>
          <w:lang w:val="uk-UA"/>
        </w:rPr>
      </w:pPr>
    </w:p>
    <w:p w:rsidR="00D804D4" w:rsidRPr="00910C04" w:rsidRDefault="0096454B" w:rsidP="004202CC">
      <w:pPr>
        <w:ind w:firstLine="567"/>
        <w:jc w:val="both"/>
        <w:rPr>
          <w:sz w:val="28"/>
          <w:szCs w:val="28"/>
          <w:lang w:val="uk-UA"/>
        </w:rPr>
      </w:pPr>
      <w:r w:rsidRPr="00910C04">
        <w:rPr>
          <w:b/>
          <w:sz w:val="28"/>
          <w:szCs w:val="28"/>
          <w:lang w:val="uk-UA"/>
        </w:rPr>
        <w:t>Стаття 6. В</w:t>
      </w:r>
      <w:r w:rsidR="005E522A" w:rsidRPr="00910C04">
        <w:rPr>
          <w:b/>
          <w:sz w:val="28"/>
          <w:szCs w:val="28"/>
          <w:lang w:val="uk-UA"/>
        </w:rPr>
        <w:t xml:space="preserve">ивчення спеціальними комісіями </w:t>
      </w:r>
      <w:r w:rsidR="00440FFB" w:rsidRPr="00910C04">
        <w:rPr>
          <w:b/>
          <w:sz w:val="28"/>
          <w:szCs w:val="28"/>
          <w:lang w:val="uk-UA"/>
        </w:rPr>
        <w:t>ситуації по кожному з довгобудів</w:t>
      </w:r>
    </w:p>
    <w:p w:rsidR="00D804D4" w:rsidRPr="00910C04" w:rsidRDefault="00D804D4"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t xml:space="preserve">1. </w:t>
      </w:r>
      <w:r w:rsidR="00440FFB" w:rsidRPr="00910C04">
        <w:rPr>
          <w:bCs/>
          <w:color w:val="000000" w:themeColor="text1"/>
          <w:spacing w:val="-2"/>
          <w:sz w:val="28"/>
          <w:szCs w:val="28"/>
          <w:lang w:val="uk-UA"/>
        </w:rPr>
        <w:t>Невідкладно</w:t>
      </w:r>
      <w:r w:rsidR="0057026C" w:rsidRPr="00910C04">
        <w:rPr>
          <w:bCs/>
          <w:color w:val="000000" w:themeColor="text1"/>
          <w:spacing w:val="-2"/>
          <w:sz w:val="28"/>
          <w:szCs w:val="28"/>
          <w:lang w:val="uk-UA"/>
        </w:rPr>
        <w:t>,</w:t>
      </w:r>
      <w:r w:rsidR="004A69FE" w:rsidRPr="00910C04">
        <w:rPr>
          <w:bCs/>
          <w:color w:val="000000" w:themeColor="text1"/>
          <w:spacing w:val="-2"/>
          <w:sz w:val="28"/>
          <w:szCs w:val="28"/>
          <w:lang w:val="uk-UA"/>
        </w:rPr>
        <w:t xml:space="preserve"> </w:t>
      </w:r>
      <w:r w:rsidR="00440FFB" w:rsidRPr="00910C04">
        <w:rPr>
          <w:bCs/>
          <w:color w:val="000000" w:themeColor="text1"/>
          <w:spacing w:val="-2"/>
          <w:sz w:val="28"/>
          <w:szCs w:val="28"/>
          <w:lang w:val="uk-UA"/>
        </w:rPr>
        <w:t>після</w:t>
      </w:r>
      <w:r w:rsidR="004A69FE" w:rsidRPr="00910C04">
        <w:rPr>
          <w:bCs/>
          <w:color w:val="000000" w:themeColor="text1"/>
          <w:spacing w:val="-2"/>
          <w:sz w:val="28"/>
          <w:szCs w:val="28"/>
          <w:lang w:val="uk-UA"/>
        </w:rPr>
        <w:t xml:space="preserve"> </w:t>
      </w:r>
      <w:r w:rsidR="00440FFB" w:rsidRPr="00910C04">
        <w:rPr>
          <w:bCs/>
          <w:color w:val="000000" w:themeColor="text1"/>
          <w:spacing w:val="-2"/>
          <w:sz w:val="28"/>
          <w:szCs w:val="28"/>
          <w:lang w:val="uk-UA"/>
        </w:rPr>
        <w:t>затвердження</w:t>
      </w:r>
      <w:r w:rsidR="004A69FE" w:rsidRPr="00910C04">
        <w:rPr>
          <w:bCs/>
          <w:color w:val="000000" w:themeColor="text1"/>
          <w:spacing w:val="-2"/>
          <w:sz w:val="28"/>
          <w:szCs w:val="28"/>
          <w:lang w:val="uk-UA"/>
        </w:rPr>
        <w:t xml:space="preserve"> </w:t>
      </w:r>
      <w:r w:rsidR="00440FFB" w:rsidRPr="00910C04">
        <w:rPr>
          <w:bCs/>
          <w:color w:val="000000" w:themeColor="text1"/>
          <w:spacing w:val="-2"/>
          <w:sz w:val="28"/>
          <w:szCs w:val="28"/>
          <w:lang w:val="uk-UA"/>
        </w:rPr>
        <w:t>Кабінетом</w:t>
      </w:r>
      <w:r w:rsidR="004A69FE" w:rsidRPr="00910C04">
        <w:rPr>
          <w:bCs/>
          <w:color w:val="000000" w:themeColor="text1"/>
          <w:spacing w:val="-2"/>
          <w:sz w:val="28"/>
          <w:szCs w:val="28"/>
          <w:lang w:val="uk-UA"/>
        </w:rPr>
        <w:t xml:space="preserve"> </w:t>
      </w:r>
      <w:r w:rsidR="00440FFB" w:rsidRPr="00910C04">
        <w:rPr>
          <w:bCs/>
          <w:color w:val="000000" w:themeColor="text1"/>
          <w:spacing w:val="-2"/>
          <w:sz w:val="28"/>
          <w:szCs w:val="28"/>
          <w:lang w:val="uk-UA"/>
        </w:rPr>
        <w:t>Міністрів</w:t>
      </w:r>
      <w:r w:rsidR="004A69FE" w:rsidRPr="00910C04">
        <w:rPr>
          <w:bCs/>
          <w:color w:val="000000" w:themeColor="text1"/>
          <w:spacing w:val="-2"/>
          <w:sz w:val="28"/>
          <w:szCs w:val="28"/>
          <w:lang w:val="uk-UA"/>
        </w:rPr>
        <w:t xml:space="preserve"> </w:t>
      </w:r>
      <w:r w:rsidR="00440FFB" w:rsidRPr="00910C04">
        <w:rPr>
          <w:bCs/>
          <w:color w:val="000000" w:themeColor="text1"/>
          <w:spacing w:val="-2"/>
          <w:sz w:val="28"/>
          <w:szCs w:val="28"/>
          <w:lang w:val="uk-UA"/>
        </w:rPr>
        <w:t>України</w:t>
      </w:r>
      <w:r w:rsidR="004A69FE" w:rsidRPr="00910C04">
        <w:rPr>
          <w:bCs/>
          <w:color w:val="000000" w:themeColor="text1"/>
          <w:spacing w:val="-2"/>
          <w:sz w:val="28"/>
          <w:szCs w:val="28"/>
          <w:lang w:val="uk-UA"/>
        </w:rPr>
        <w:t xml:space="preserve"> </w:t>
      </w:r>
      <w:r w:rsidR="00440FFB" w:rsidRPr="00910C04">
        <w:rPr>
          <w:bCs/>
          <w:color w:val="000000" w:themeColor="text1"/>
          <w:spacing w:val="-2"/>
          <w:sz w:val="28"/>
          <w:szCs w:val="28"/>
          <w:lang w:val="uk-UA"/>
        </w:rPr>
        <w:t>переліку</w:t>
      </w:r>
      <w:r w:rsidR="004A69FE" w:rsidRPr="00910C04">
        <w:rPr>
          <w:bCs/>
          <w:color w:val="000000" w:themeColor="text1"/>
          <w:spacing w:val="-2"/>
          <w:sz w:val="28"/>
          <w:szCs w:val="28"/>
          <w:lang w:val="uk-UA"/>
        </w:rPr>
        <w:t xml:space="preserve"> </w:t>
      </w:r>
      <w:r w:rsidR="00440FFB" w:rsidRPr="00910C04">
        <w:rPr>
          <w:bCs/>
          <w:color w:val="000000" w:themeColor="text1"/>
          <w:spacing w:val="-2"/>
          <w:sz w:val="28"/>
          <w:szCs w:val="28"/>
          <w:lang w:val="uk-UA"/>
        </w:rPr>
        <w:t>довгобудів</w:t>
      </w:r>
      <w:r w:rsidR="004A69FE" w:rsidRPr="00910C04">
        <w:rPr>
          <w:bCs/>
          <w:color w:val="000000" w:themeColor="text1"/>
          <w:spacing w:val="-2"/>
          <w:sz w:val="28"/>
          <w:szCs w:val="28"/>
          <w:lang w:val="uk-UA"/>
        </w:rPr>
        <w:t xml:space="preserve"> </w:t>
      </w:r>
      <w:r w:rsidR="00440FFB" w:rsidRPr="00910C04">
        <w:rPr>
          <w:bCs/>
          <w:color w:val="000000" w:themeColor="text1"/>
          <w:spacing w:val="-2"/>
          <w:sz w:val="28"/>
          <w:szCs w:val="28"/>
          <w:lang w:val="uk-UA"/>
        </w:rPr>
        <w:t>України</w:t>
      </w:r>
      <w:r w:rsidR="0057026C" w:rsidRPr="00910C04">
        <w:rPr>
          <w:bCs/>
          <w:color w:val="000000" w:themeColor="text1"/>
          <w:spacing w:val="-2"/>
          <w:sz w:val="28"/>
          <w:szCs w:val="28"/>
          <w:lang w:val="uk-UA"/>
        </w:rPr>
        <w:t>,</w:t>
      </w:r>
      <w:r w:rsidR="004A69FE" w:rsidRPr="00910C04">
        <w:rPr>
          <w:bCs/>
          <w:color w:val="000000" w:themeColor="text1"/>
          <w:spacing w:val="-2"/>
          <w:sz w:val="28"/>
          <w:szCs w:val="28"/>
          <w:lang w:val="uk-UA"/>
        </w:rPr>
        <w:t xml:space="preserve"> </w:t>
      </w:r>
      <w:r w:rsidR="00440FFB" w:rsidRPr="00910C04">
        <w:rPr>
          <w:bCs/>
          <w:color w:val="000000" w:themeColor="text1"/>
          <w:spacing w:val="-2"/>
          <w:sz w:val="28"/>
          <w:szCs w:val="28"/>
          <w:lang w:val="uk-UA"/>
        </w:rPr>
        <w:t>спеціальні</w:t>
      </w:r>
      <w:r w:rsidR="004A69FE" w:rsidRPr="00910C04">
        <w:rPr>
          <w:bCs/>
          <w:color w:val="000000" w:themeColor="text1"/>
          <w:spacing w:val="-2"/>
          <w:sz w:val="28"/>
          <w:szCs w:val="28"/>
          <w:lang w:val="uk-UA"/>
        </w:rPr>
        <w:t xml:space="preserve"> </w:t>
      </w:r>
      <w:r w:rsidR="00440FFB" w:rsidRPr="00910C04">
        <w:rPr>
          <w:bCs/>
          <w:color w:val="000000" w:themeColor="text1"/>
          <w:spacing w:val="-2"/>
          <w:sz w:val="28"/>
          <w:szCs w:val="28"/>
          <w:lang w:val="uk-UA"/>
        </w:rPr>
        <w:t>комісії</w:t>
      </w:r>
      <w:r w:rsidR="004A69FE" w:rsidRPr="00910C04">
        <w:rPr>
          <w:bCs/>
          <w:color w:val="000000" w:themeColor="text1"/>
          <w:spacing w:val="-2"/>
          <w:sz w:val="28"/>
          <w:szCs w:val="28"/>
          <w:lang w:val="uk-UA"/>
        </w:rPr>
        <w:t xml:space="preserve"> </w:t>
      </w:r>
      <w:r w:rsidR="00440FFB" w:rsidRPr="00910C04">
        <w:rPr>
          <w:bCs/>
          <w:color w:val="000000" w:themeColor="text1"/>
          <w:spacing w:val="-2"/>
          <w:sz w:val="28"/>
          <w:szCs w:val="28"/>
          <w:lang w:val="uk-UA"/>
        </w:rPr>
        <w:t xml:space="preserve">приступають до </w:t>
      </w:r>
      <w:r w:rsidRPr="00910C04">
        <w:rPr>
          <w:bCs/>
          <w:color w:val="000000" w:themeColor="text1"/>
          <w:spacing w:val="-2"/>
          <w:sz w:val="28"/>
          <w:szCs w:val="28"/>
          <w:lang w:val="uk-UA"/>
        </w:rPr>
        <w:t>вивчення</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ситуації</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навколо</w:t>
      </w:r>
      <w:r w:rsidR="004A69FE" w:rsidRPr="00910C04">
        <w:rPr>
          <w:bCs/>
          <w:color w:val="000000" w:themeColor="text1"/>
          <w:spacing w:val="-2"/>
          <w:sz w:val="28"/>
          <w:szCs w:val="28"/>
          <w:lang w:val="uk-UA"/>
        </w:rPr>
        <w:t xml:space="preserve"> </w:t>
      </w:r>
      <w:r w:rsidR="00440FFB" w:rsidRPr="00910C04">
        <w:rPr>
          <w:bCs/>
          <w:color w:val="000000" w:themeColor="text1"/>
          <w:spacing w:val="-2"/>
          <w:sz w:val="28"/>
          <w:szCs w:val="28"/>
          <w:lang w:val="uk-UA"/>
        </w:rPr>
        <w:t xml:space="preserve">кожного з </w:t>
      </w:r>
      <w:r w:rsidRPr="00910C04">
        <w:rPr>
          <w:bCs/>
          <w:color w:val="000000" w:themeColor="text1"/>
          <w:spacing w:val="-2"/>
          <w:sz w:val="28"/>
          <w:szCs w:val="28"/>
          <w:lang w:val="uk-UA"/>
        </w:rPr>
        <w:t>довгобудів</w:t>
      </w:r>
      <w:r w:rsidR="00DF151B" w:rsidRPr="00910C04">
        <w:rPr>
          <w:bCs/>
          <w:color w:val="000000" w:themeColor="text1"/>
          <w:spacing w:val="-2"/>
          <w:sz w:val="28"/>
          <w:szCs w:val="28"/>
          <w:lang w:val="uk-UA"/>
        </w:rPr>
        <w:t>, що</w:t>
      </w:r>
      <w:r w:rsidR="004A69FE" w:rsidRPr="00910C04">
        <w:rPr>
          <w:bCs/>
          <w:color w:val="000000" w:themeColor="text1"/>
          <w:spacing w:val="-2"/>
          <w:sz w:val="28"/>
          <w:szCs w:val="28"/>
          <w:lang w:val="uk-UA"/>
        </w:rPr>
        <w:t xml:space="preserve"> </w:t>
      </w:r>
      <w:r w:rsidR="00DF151B" w:rsidRPr="00910C04">
        <w:rPr>
          <w:bCs/>
          <w:color w:val="000000" w:themeColor="text1"/>
          <w:spacing w:val="-2"/>
          <w:sz w:val="28"/>
          <w:szCs w:val="28"/>
          <w:lang w:val="uk-UA"/>
        </w:rPr>
        <w:t>розташовані</w:t>
      </w:r>
      <w:r w:rsidR="004A69FE" w:rsidRPr="00910C04">
        <w:rPr>
          <w:bCs/>
          <w:color w:val="000000" w:themeColor="text1"/>
          <w:spacing w:val="-2"/>
          <w:sz w:val="28"/>
          <w:szCs w:val="28"/>
          <w:lang w:val="uk-UA"/>
        </w:rPr>
        <w:t xml:space="preserve"> </w:t>
      </w:r>
      <w:r w:rsidR="00440FFB" w:rsidRPr="00910C04">
        <w:rPr>
          <w:bCs/>
          <w:color w:val="000000" w:themeColor="text1"/>
          <w:spacing w:val="-2"/>
          <w:sz w:val="28"/>
          <w:szCs w:val="28"/>
          <w:lang w:val="uk-UA"/>
        </w:rPr>
        <w:t>на території</w:t>
      </w:r>
      <w:r w:rsidR="004A69FE" w:rsidRPr="00910C04">
        <w:rPr>
          <w:bCs/>
          <w:color w:val="000000" w:themeColor="text1"/>
          <w:spacing w:val="-2"/>
          <w:sz w:val="28"/>
          <w:szCs w:val="28"/>
          <w:lang w:val="uk-UA"/>
        </w:rPr>
        <w:t xml:space="preserve"> </w:t>
      </w:r>
      <w:r w:rsidR="00440FFB" w:rsidRPr="00910C04">
        <w:rPr>
          <w:bCs/>
          <w:color w:val="000000" w:themeColor="text1"/>
          <w:spacing w:val="-2"/>
          <w:sz w:val="28"/>
          <w:szCs w:val="28"/>
          <w:lang w:val="uk-UA"/>
        </w:rPr>
        <w:t>їх</w:t>
      </w:r>
      <w:r w:rsidR="004A69FE" w:rsidRPr="00910C04">
        <w:rPr>
          <w:bCs/>
          <w:color w:val="000000" w:themeColor="text1"/>
          <w:spacing w:val="-2"/>
          <w:sz w:val="28"/>
          <w:szCs w:val="28"/>
          <w:lang w:val="uk-UA"/>
        </w:rPr>
        <w:t xml:space="preserve"> </w:t>
      </w:r>
      <w:r w:rsidR="00440FFB" w:rsidRPr="00910C04">
        <w:rPr>
          <w:bCs/>
          <w:color w:val="000000" w:themeColor="text1"/>
          <w:spacing w:val="-2"/>
          <w:sz w:val="28"/>
          <w:szCs w:val="28"/>
          <w:lang w:val="uk-UA"/>
        </w:rPr>
        <w:t>компетенції.</w:t>
      </w:r>
    </w:p>
    <w:p w:rsidR="00D804D4" w:rsidRPr="00910C04" w:rsidRDefault="00D804D4"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t>2. На першому</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засіданні</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встановлюється порядок вивчення та план роботи</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комісії</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із</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зазначенням</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періодичності</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засідань, послідовності</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вивчення</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ситуації по кожному з довгобудів.</w:t>
      </w:r>
    </w:p>
    <w:p w:rsidR="00DF151B" w:rsidRPr="00910C04" w:rsidRDefault="00D804D4"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t xml:space="preserve">3. </w:t>
      </w:r>
      <w:r w:rsidR="00DF151B" w:rsidRPr="00910C04">
        <w:rPr>
          <w:bCs/>
          <w:color w:val="000000" w:themeColor="text1"/>
          <w:spacing w:val="-2"/>
          <w:sz w:val="28"/>
          <w:szCs w:val="28"/>
          <w:lang w:val="uk-UA"/>
        </w:rPr>
        <w:t>Вивчення</w:t>
      </w:r>
      <w:r w:rsidR="004A69FE" w:rsidRPr="00910C04">
        <w:rPr>
          <w:bCs/>
          <w:color w:val="000000" w:themeColor="text1"/>
          <w:spacing w:val="-2"/>
          <w:sz w:val="28"/>
          <w:szCs w:val="28"/>
          <w:lang w:val="uk-UA"/>
        </w:rPr>
        <w:t xml:space="preserve"> </w:t>
      </w:r>
      <w:r w:rsidR="00DF151B" w:rsidRPr="00910C04">
        <w:rPr>
          <w:bCs/>
          <w:color w:val="000000" w:themeColor="text1"/>
          <w:spacing w:val="-2"/>
          <w:sz w:val="28"/>
          <w:szCs w:val="28"/>
          <w:lang w:val="uk-UA"/>
        </w:rPr>
        <w:t>ситуації</w:t>
      </w:r>
      <w:r w:rsidR="004A69FE" w:rsidRPr="00910C04">
        <w:rPr>
          <w:bCs/>
          <w:color w:val="000000" w:themeColor="text1"/>
          <w:spacing w:val="-2"/>
          <w:sz w:val="28"/>
          <w:szCs w:val="28"/>
          <w:lang w:val="uk-UA"/>
        </w:rPr>
        <w:t xml:space="preserve"> </w:t>
      </w:r>
      <w:r w:rsidR="00DF151B" w:rsidRPr="00910C04">
        <w:rPr>
          <w:bCs/>
          <w:color w:val="000000" w:themeColor="text1"/>
          <w:spacing w:val="-2"/>
          <w:sz w:val="28"/>
          <w:szCs w:val="28"/>
          <w:lang w:val="uk-UA"/>
        </w:rPr>
        <w:t>навколо</w:t>
      </w:r>
      <w:r w:rsidR="004A69FE" w:rsidRPr="00910C04">
        <w:rPr>
          <w:bCs/>
          <w:color w:val="000000" w:themeColor="text1"/>
          <w:spacing w:val="-2"/>
          <w:sz w:val="28"/>
          <w:szCs w:val="28"/>
          <w:lang w:val="uk-UA"/>
        </w:rPr>
        <w:t xml:space="preserve"> </w:t>
      </w:r>
      <w:r w:rsidR="00DF151B" w:rsidRPr="00910C04">
        <w:rPr>
          <w:bCs/>
          <w:color w:val="000000" w:themeColor="text1"/>
          <w:spacing w:val="-2"/>
          <w:sz w:val="28"/>
          <w:szCs w:val="28"/>
          <w:lang w:val="uk-UA"/>
        </w:rPr>
        <w:t>об’єкту не може</w:t>
      </w:r>
      <w:r w:rsidR="004A69FE" w:rsidRPr="00910C04">
        <w:rPr>
          <w:bCs/>
          <w:color w:val="000000" w:themeColor="text1"/>
          <w:spacing w:val="-2"/>
          <w:sz w:val="28"/>
          <w:szCs w:val="28"/>
          <w:lang w:val="uk-UA"/>
        </w:rPr>
        <w:t xml:space="preserve"> </w:t>
      </w:r>
      <w:r w:rsidR="00DF151B" w:rsidRPr="00910C04">
        <w:rPr>
          <w:bCs/>
          <w:color w:val="000000" w:themeColor="text1"/>
          <w:spacing w:val="-2"/>
          <w:sz w:val="28"/>
          <w:szCs w:val="28"/>
          <w:lang w:val="uk-UA"/>
        </w:rPr>
        <w:t>тривати</w:t>
      </w:r>
      <w:r w:rsidR="004A69FE" w:rsidRPr="00910C04">
        <w:rPr>
          <w:bCs/>
          <w:color w:val="000000" w:themeColor="text1"/>
          <w:spacing w:val="-2"/>
          <w:sz w:val="28"/>
          <w:szCs w:val="28"/>
          <w:lang w:val="uk-UA"/>
        </w:rPr>
        <w:t xml:space="preserve"> </w:t>
      </w:r>
      <w:r w:rsidR="00DF151B" w:rsidRPr="00910C04">
        <w:rPr>
          <w:bCs/>
          <w:color w:val="000000" w:themeColor="text1"/>
          <w:spacing w:val="-2"/>
          <w:sz w:val="28"/>
          <w:szCs w:val="28"/>
          <w:lang w:val="uk-UA"/>
        </w:rPr>
        <w:t>більш</w:t>
      </w:r>
      <w:r w:rsidR="004A69FE" w:rsidRPr="00910C04">
        <w:rPr>
          <w:bCs/>
          <w:color w:val="000000" w:themeColor="text1"/>
          <w:spacing w:val="-2"/>
          <w:sz w:val="28"/>
          <w:szCs w:val="28"/>
          <w:lang w:val="uk-UA"/>
        </w:rPr>
        <w:t xml:space="preserve"> </w:t>
      </w:r>
      <w:r w:rsidR="00DF151B" w:rsidRPr="00910C04">
        <w:rPr>
          <w:bCs/>
          <w:color w:val="000000" w:themeColor="text1"/>
          <w:spacing w:val="-2"/>
          <w:sz w:val="28"/>
          <w:szCs w:val="28"/>
          <w:lang w:val="uk-UA"/>
        </w:rPr>
        <w:t>ніж три місяці, а у випадку</w:t>
      </w:r>
      <w:r w:rsidR="004A69FE" w:rsidRPr="00910C04">
        <w:rPr>
          <w:bCs/>
          <w:color w:val="000000" w:themeColor="text1"/>
          <w:spacing w:val="-2"/>
          <w:sz w:val="28"/>
          <w:szCs w:val="28"/>
          <w:lang w:val="uk-UA"/>
        </w:rPr>
        <w:t xml:space="preserve"> </w:t>
      </w:r>
      <w:r w:rsidR="00DF151B" w:rsidRPr="00910C04">
        <w:rPr>
          <w:bCs/>
          <w:color w:val="000000" w:themeColor="text1"/>
          <w:spacing w:val="-2"/>
          <w:sz w:val="28"/>
          <w:szCs w:val="28"/>
          <w:lang w:val="uk-UA"/>
        </w:rPr>
        <w:t>особливої</w:t>
      </w:r>
      <w:r w:rsidR="004A69FE" w:rsidRPr="00910C04">
        <w:rPr>
          <w:bCs/>
          <w:color w:val="000000" w:themeColor="text1"/>
          <w:spacing w:val="-2"/>
          <w:sz w:val="28"/>
          <w:szCs w:val="28"/>
          <w:lang w:val="uk-UA"/>
        </w:rPr>
        <w:t xml:space="preserve"> </w:t>
      </w:r>
      <w:r w:rsidR="00DF151B" w:rsidRPr="00910C04">
        <w:rPr>
          <w:bCs/>
          <w:color w:val="000000" w:themeColor="text1"/>
          <w:spacing w:val="-2"/>
          <w:sz w:val="28"/>
          <w:szCs w:val="28"/>
          <w:lang w:val="uk-UA"/>
        </w:rPr>
        <w:t xml:space="preserve">складності – більше шести місяців. </w:t>
      </w:r>
    </w:p>
    <w:p w:rsidR="00D804D4" w:rsidRPr="00910C04" w:rsidRDefault="00DF151B"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t xml:space="preserve">4. </w:t>
      </w:r>
      <w:r w:rsidR="00C45855" w:rsidRPr="00910C04">
        <w:rPr>
          <w:bCs/>
          <w:color w:val="000000" w:themeColor="text1"/>
          <w:spacing w:val="-2"/>
          <w:sz w:val="28"/>
          <w:szCs w:val="28"/>
          <w:lang w:val="uk-UA"/>
        </w:rPr>
        <w:t xml:space="preserve">За результатами </w:t>
      </w:r>
      <w:r w:rsidR="00D804D4" w:rsidRPr="00910C04">
        <w:rPr>
          <w:bCs/>
          <w:color w:val="000000" w:themeColor="text1"/>
          <w:spacing w:val="-2"/>
          <w:sz w:val="28"/>
          <w:szCs w:val="28"/>
          <w:lang w:val="uk-UA"/>
        </w:rPr>
        <w:t>вивчення</w:t>
      </w:r>
      <w:r w:rsidR="004A69FE" w:rsidRPr="00910C04">
        <w:rPr>
          <w:bCs/>
          <w:color w:val="000000" w:themeColor="text1"/>
          <w:spacing w:val="-2"/>
          <w:sz w:val="28"/>
          <w:szCs w:val="28"/>
          <w:lang w:val="uk-UA"/>
        </w:rPr>
        <w:t xml:space="preserve"> </w:t>
      </w:r>
      <w:r w:rsidR="00D804D4" w:rsidRPr="00910C04">
        <w:rPr>
          <w:bCs/>
          <w:color w:val="000000" w:themeColor="text1"/>
          <w:spacing w:val="-2"/>
          <w:sz w:val="28"/>
          <w:szCs w:val="28"/>
          <w:lang w:val="uk-UA"/>
        </w:rPr>
        <w:t>ситуації</w:t>
      </w:r>
      <w:r w:rsidR="004A69FE" w:rsidRPr="00910C04">
        <w:rPr>
          <w:bCs/>
          <w:color w:val="000000" w:themeColor="text1"/>
          <w:spacing w:val="-2"/>
          <w:sz w:val="28"/>
          <w:szCs w:val="28"/>
          <w:lang w:val="uk-UA"/>
        </w:rPr>
        <w:t xml:space="preserve"> </w:t>
      </w:r>
      <w:r w:rsidR="00D804D4" w:rsidRPr="00910C04">
        <w:rPr>
          <w:bCs/>
          <w:color w:val="000000" w:themeColor="text1"/>
          <w:spacing w:val="-2"/>
          <w:sz w:val="28"/>
          <w:szCs w:val="28"/>
          <w:lang w:val="uk-UA"/>
        </w:rPr>
        <w:t>навколо кожного довгобуду</w:t>
      </w:r>
      <w:r w:rsidR="004A69FE" w:rsidRPr="00910C04">
        <w:rPr>
          <w:bCs/>
          <w:color w:val="000000" w:themeColor="text1"/>
          <w:spacing w:val="-2"/>
          <w:sz w:val="28"/>
          <w:szCs w:val="28"/>
          <w:lang w:val="uk-UA"/>
        </w:rPr>
        <w:t xml:space="preserve"> </w:t>
      </w:r>
      <w:r w:rsidR="00C45855" w:rsidRPr="00910C04">
        <w:rPr>
          <w:bCs/>
          <w:color w:val="000000" w:themeColor="text1"/>
          <w:spacing w:val="-2"/>
          <w:sz w:val="28"/>
          <w:szCs w:val="28"/>
          <w:lang w:val="uk-UA"/>
        </w:rPr>
        <w:t>спеціальна</w:t>
      </w:r>
      <w:r w:rsidR="004A69FE" w:rsidRPr="00910C04">
        <w:rPr>
          <w:bCs/>
          <w:color w:val="000000" w:themeColor="text1"/>
          <w:spacing w:val="-2"/>
          <w:sz w:val="28"/>
          <w:szCs w:val="28"/>
          <w:lang w:val="uk-UA"/>
        </w:rPr>
        <w:t xml:space="preserve"> комісі</w:t>
      </w:r>
      <w:r w:rsidR="00C45855" w:rsidRPr="00910C04">
        <w:rPr>
          <w:bCs/>
          <w:color w:val="000000" w:themeColor="text1"/>
          <w:spacing w:val="-2"/>
          <w:sz w:val="28"/>
          <w:szCs w:val="28"/>
          <w:lang w:val="uk-UA"/>
        </w:rPr>
        <w:t>я</w:t>
      </w:r>
      <w:r w:rsidR="004A69FE" w:rsidRPr="00910C04">
        <w:rPr>
          <w:bCs/>
          <w:color w:val="000000" w:themeColor="text1"/>
          <w:spacing w:val="-2"/>
          <w:sz w:val="28"/>
          <w:szCs w:val="28"/>
          <w:lang w:val="uk-UA"/>
        </w:rPr>
        <w:t xml:space="preserve"> </w:t>
      </w:r>
      <w:r w:rsidR="00C45855" w:rsidRPr="00910C04">
        <w:rPr>
          <w:bCs/>
          <w:color w:val="000000" w:themeColor="text1"/>
          <w:spacing w:val="-2"/>
          <w:sz w:val="28"/>
          <w:szCs w:val="28"/>
          <w:lang w:val="uk-UA"/>
        </w:rPr>
        <w:t>складає</w:t>
      </w:r>
      <w:r w:rsidR="004A69FE" w:rsidRPr="00910C04">
        <w:rPr>
          <w:bCs/>
          <w:color w:val="000000" w:themeColor="text1"/>
          <w:spacing w:val="-2"/>
          <w:sz w:val="28"/>
          <w:szCs w:val="28"/>
          <w:lang w:val="uk-UA"/>
        </w:rPr>
        <w:t xml:space="preserve"> </w:t>
      </w:r>
      <w:r w:rsidR="00C45855" w:rsidRPr="00910C04">
        <w:rPr>
          <w:bCs/>
          <w:color w:val="000000" w:themeColor="text1"/>
          <w:spacing w:val="-2"/>
          <w:sz w:val="28"/>
          <w:szCs w:val="28"/>
          <w:lang w:val="uk-UA"/>
        </w:rPr>
        <w:t>змістовний</w:t>
      </w:r>
      <w:r w:rsidR="004A69FE" w:rsidRPr="00910C04">
        <w:rPr>
          <w:bCs/>
          <w:color w:val="000000" w:themeColor="text1"/>
          <w:spacing w:val="-2"/>
          <w:sz w:val="28"/>
          <w:szCs w:val="28"/>
          <w:lang w:val="uk-UA"/>
        </w:rPr>
        <w:t xml:space="preserve"> </w:t>
      </w:r>
      <w:r w:rsidR="00C45855" w:rsidRPr="00910C04">
        <w:rPr>
          <w:bCs/>
          <w:color w:val="000000" w:themeColor="text1"/>
          <w:spacing w:val="-2"/>
          <w:sz w:val="28"/>
          <w:szCs w:val="28"/>
          <w:lang w:val="uk-UA"/>
        </w:rPr>
        <w:t xml:space="preserve">звіт в якому, </w:t>
      </w:r>
      <w:r w:rsidR="00166F07" w:rsidRPr="00910C04">
        <w:rPr>
          <w:bCs/>
          <w:color w:val="000000" w:themeColor="text1"/>
          <w:spacing w:val="-2"/>
          <w:sz w:val="28"/>
          <w:szCs w:val="28"/>
          <w:lang w:val="uk-UA"/>
        </w:rPr>
        <w:t>серед</w:t>
      </w:r>
      <w:r w:rsidR="00814CB4" w:rsidRPr="00910C04">
        <w:rPr>
          <w:bCs/>
          <w:color w:val="000000" w:themeColor="text1"/>
          <w:spacing w:val="-2"/>
          <w:sz w:val="28"/>
          <w:szCs w:val="28"/>
          <w:lang w:val="uk-UA"/>
        </w:rPr>
        <w:t xml:space="preserve"> </w:t>
      </w:r>
      <w:r w:rsidR="00166F07" w:rsidRPr="00910C04">
        <w:rPr>
          <w:bCs/>
          <w:color w:val="000000" w:themeColor="text1"/>
          <w:spacing w:val="-2"/>
          <w:sz w:val="28"/>
          <w:szCs w:val="28"/>
          <w:lang w:val="uk-UA"/>
        </w:rPr>
        <w:t>іншого,</w:t>
      </w:r>
      <w:r w:rsidR="0057026C" w:rsidRPr="00910C04">
        <w:rPr>
          <w:bCs/>
          <w:color w:val="000000" w:themeColor="text1"/>
          <w:spacing w:val="-2"/>
          <w:sz w:val="28"/>
          <w:szCs w:val="28"/>
          <w:lang w:val="uk-UA"/>
        </w:rPr>
        <w:t xml:space="preserve"> </w:t>
      </w:r>
      <w:r w:rsidR="00C45855" w:rsidRPr="00910C04">
        <w:rPr>
          <w:bCs/>
          <w:color w:val="000000" w:themeColor="text1"/>
          <w:spacing w:val="-2"/>
          <w:sz w:val="28"/>
          <w:szCs w:val="28"/>
          <w:lang w:val="uk-UA"/>
        </w:rPr>
        <w:t>обов’язково</w:t>
      </w:r>
      <w:r w:rsidR="004A69FE" w:rsidRPr="00910C04">
        <w:rPr>
          <w:bCs/>
          <w:color w:val="000000" w:themeColor="text1"/>
          <w:spacing w:val="-2"/>
          <w:sz w:val="28"/>
          <w:szCs w:val="28"/>
          <w:lang w:val="uk-UA"/>
        </w:rPr>
        <w:t xml:space="preserve"> </w:t>
      </w:r>
      <w:r w:rsidR="00C45855" w:rsidRPr="00910C04">
        <w:rPr>
          <w:bCs/>
          <w:color w:val="000000" w:themeColor="text1"/>
          <w:spacing w:val="-2"/>
          <w:sz w:val="28"/>
          <w:szCs w:val="28"/>
          <w:lang w:val="uk-UA"/>
        </w:rPr>
        <w:t>зазначається</w:t>
      </w:r>
      <w:r w:rsidR="00D804D4" w:rsidRPr="00910C04">
        <w:rPr>
          <w:bCs/>
          <w:color w:val="000000" w:themeColor="text1"/>
          <w:spacing w:val="-2"/>
          <w:sz w:val="28"/>
          <w:szCs w:val="28"/>
          <w:lang w:val="uk-UA"/>
        </w:rPr>
        <w:t>:</w:t>
      </w:r>
    </w:p>
    <w:p w:rsidR="00D804D4" w:rsidRPr="00910C04" w:rsidRDefault="00D804D4"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t>- виключний</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п</w:t>
      </w:r>
      <w:r w:rsidR="00DF151B" w:rsidRPr="00910C04">
        <w:rPr>
          <w:bCs/>
          <w:color w:val="000000" w:themeColor="text1"/>
          <w:spacing w:val="-2"/>
          <w:sz w:val="28"/>
          <w:szCs w:val="28"/>
          <w:lang w:val="uk-UA"/>
        </w:rPr>
        <w:t>ерелік прав інвесторів</w:t>
      </w:r>
      <w:r w:rsidR="004A69FE" w:rsidRPr="00910C04">
        <w:rPr>
          <w:bCs/>
          <w:color w:val="000000" w:themeColor="text1"/>
          <w:spacing w:val="-2"/>
          <w:sz w:val="28"/>
          <w:szCs w:val="28"/>
          <w:lang w:val="uk-UA"/>
        </w:rPr>
        <w:t xml:space="preserve"> </w:t>
      </w:r>
      <w:r w:rsidR="00DF151B" w:rsidRPr="00910C04">
        <w:rPr>
          <w:bCs/>
          <w:color w:val="000000" w:themeColor="text1"/>
          <w:spacing w:val="-2"/>
          <w:sz w:val="28"/>
          <w:szCs w:val="28"/>
          <w:lang w:val="uk-UA"/>
        </w:rPr>
        <w:t>довгобуду</w:t>
      </w:r>
      <w:r w:rsidRPr="00910C04">
        <w:rPr>
          <w:bCs/>
          <w:color w:val="000000" w:themeColor="text1"/>
          <w:spacing w:val="-2"/>
          <w:sz w:val="28"/>
          <w:szCs w:val="28"/>
          <w:lang w:val="uk-UA"/>
        </w:rPr>
        <w:t>;</w:t>
      </w:r>
    </w:p>
    <w:p w:rsidR="00D804D4" w:rsidRPr="00910C04" w:rsidRDefault="00DF151B"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t>- кількість</w:t>
      </w:r>
      <w:r w:rsidR="004A69FE" w:rsidRPr="00910C04">
        <w:rPr>
          <w:bCs/>
          <w:color w:val="000000" w:themeColor="text1"/>
          <w:spacing w:val="-2"/>
          <w:sz w:val="28"/>
          <w:szCs w:val="28"/>
          <w:lang w:val="uk-UA"/>
        </w:rPr>
        <w:t xml:space="preserve"> </w:t>
      </w:r>
      <w:r w:rsidR="00D804D4" w:rsidRPr="00910C04">
        <w:rPr>
          <w:bCs/>
          <w:color w:val="000000" w:themeColor="text1"/>
          <w:spacing w:val="-2"/>
          <w:sz w:val="28"/>
          <w:szCs w:val="28"/>
          <w:lang w:val="uk-UA"/>
        </w:rPr>
        <w:t>коштів</w:t>
      </w:r>
      <w:r w:rsidR="0057026C" w:rsidRPr="00910C04">
        <w:rPr>
          <w:bCs/>
          <w:color w:val="000000" w:themeColor="text1"/>
          <w:spacing w:val="-2"/>
          <w:sz w:val="28"/>
          <w:szCs w:val="28"/>
          <w:lang w:val="uk-UA"/>
        </w:rPr>
        <w:t>,</w:t>
      </w:r>
      <w:r w:rsidR="004A69FE" w:rsidRPr="00910C04">
        <w:rPr>
          <w:bCs/>
          <w:color w:val="000000" w:themeColor="text1"/>
          <w:spacing w:val="-2"/>
          <w:sz w:val="28"/>
          <w:szCs w:val="28"/>
          <w:lang w:val="uk-UA"/>
        </w:rPr>
        <w:t xml:space="preserve"> </w:t>
      </w:r>
      <w:r w:rsidR="0057026C" w:rsidRPr="00910C04">
        <w:rPr>
          <w:bCs/>
          <w:color w:val="000000" w:themeColor="text1"/>
          <w:spacing w:val="-2"/>
          <w:sz w:val="28"/>
          <w:szCs w:val="28"/>
          <w:lang w:val="uk-UA"/>
        </w:rPr>
        <w:t>необхідних</w:t>
      </w:r>
      <w:r w:rsidR="00D804D4" w:rsidRPr="00910C04">
        <w:rPr>
          <w:bCs/>
          <w:color w:val="000000" w:themeColor="text1"/>
          <w:spacing w:val="-2"/>
          <w:sz w:val="28"/>
          <w:szCs w:val="28"/>
          <w:lang w:val="uk-UA"/>
        </w:rPr>
        <w:t xml:space="preserve"> для </w:t>
      </w:r>
      <w:r w:rsidRPr="00910C04">
        <w:rPr>
          <w:bCs/>
          <w:color w:val="000000" w:themeColor="text1"/>
          <w:spacing w:val="-2"/>
          <w:sz w:val="28"/>
          <w:szCs w:val="28"/>
          <w:lang w:val="uk-UA"/>
        </w:rPr>
        <w:t>завершення</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будівництва</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довгобуду</w:t>
      </w:r>
      <w:r w:rsidR="00D804D4" w:rsidRPr="00910C04">
        <w:rPr>
          <w:bCs/>
          <w:color w:val="000000" w:themeColor="text1"/>
          <w:spacing w:val="-2"/>
          <w:sz w:val="28"/>
          <w:szCs w:val="28"/>
          <w:lang w:val="uk-UA"/>
        </w:rPr>
        <w:t>;</w:t>
      </w:r>
    </w:p>
    <w:p w:rsidR="00D804D4" w:rsidRPr="00910C04" w:rsidRDefault="00DF151B" w:rsidP="00DF151B">
      <w:pPr>
        <w:ind w:firstLine="567"/>
        <w:jc w:val="both"/>
        <w:rPr>
          <w:bCs/>
          <w:color w:val="000000" w:themeColor="text1"/>
          <w:spacing w:val="-2"/>
          <w:sz w:val="28"/>
          <w:szCs w:val="28"/>
          <w:lang w:val="uk-UA"/>
        </w:rPr>
      </w:pPr>
      <w:r w:rsidRPr="00910C04">
        <w:rPr>
          <w:bCs/>
          <w:color w:val="000000" w:themeColor="text1"/>
          <w:spacing w:val="-2"/>
          <w:sz w:val="28"/>
          <w:szCs w:val="28"/>
          <w:lang w:val="uk-UA"/>
        </w:rPr>
        <w:t>- кількість</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вільної</w:t>
      </w:r>
      <w:r w:rsidR="004A69FE" w:rsidRPr="00910C04">
        <w:rPr>
          <w:bCs/>
          <w:color w:val="000000" w:themeColor="text1"/>
          <w:spacing w:val="-2"/>
          <w:sz w:val="28"/>
          <w:szCs w:val="28"/>
          <w:lang w:val="uk-UA"/>
        </w:rPr>
        <w:t xml:space="preserve"> </w:t>
      </w:r>
      <w:r w:rsidR="00D804D4" w:rsidRPr="00910C04">
        <w:rPr>
          <w:bCs/>
          <w:color w:val="000000" w:themeColor="text1"/>
          <w:spacing w:val="-2"/>
          <w:sz w:val="28"/>
          <w:szCs w:val="28"/>
          <w:lang w:val="uk-UA"/>
        </w:rPr>
        <w:t>від прав інвесторів</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та інших</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обтяжень</w:t>
      </w:r>
      <w:r w:rsidR="004A69FE" w:rsidRPr="00910C04">
        <w:rPr>
          <w:bCs/>
          <w:color w:val="000000" w:themeColor="text1"/>
          <w:spacing w:val="-2"/>
          <w:sz w:val="28"/>
          <w:szCs w:val="28"/>
          <w:lang w:val="uk-UA"/>
        </w:rPr>
        <w:t xml:space="preserve"> </w:t>
      </w:r>
      <w:r w:rsidR="00D804D4" w:rsidRPr="00910C04">
        <w:rPr>
          <w:bCs/>
          <w:color w:val="000000" w:themeColor="text1"/>
          <w:spacing w:val="-2"/>
          <w:sz w:val="28"/>
          <w:szCs w:val="28"/>
          <w:lang w:val="uk-UA"/>
        </w:rPr>
        <w:t>площ</w:t>
      </w:r>
      <w:r w:rsidRPr="00910C04">
        <w:rPr>
          <w:bCs/>
          <w:color w:val="000000" w:themeColor="text1"/>
          <w:spacing w:val="-2"/>
          <w:sz w:val="28"/>
          <w:szCs w:val="28"/>
          <w:lang w:val="uk-UA"/>
        </w:rPr>
        <w:t>і</w:t>
      </w:r>
      <w:r w:rsidR="00D804D4" w:rsidRPr="00910C04">
        <w:rPr>
          <w:bCs/>
          <w:color w:val="000000" w:themeColor="text1"/>
          <w:spacing w:val="-2"/>
          <w:sz w:val="28"/>
          <w:szCs w:val="28"/>
          <w:lang w:val="uk-UA"/>
        </w:rPr>
        <w:t xml:space="preserve"> в </w:t>
      </w:r>
      <w:r w:rsidRPr="00910C04">
        <w:rPr>
          <w:bCs/>
          <w:color w:val="000000" w:themeColor="text1"/>
          <w:spacing w:val="-2"/>
          <w:sz w:val="28"/>
          <w:szCs w:val="28"/>
          <w:lang w:val="uk-UA"/>
        </w:rPr>
        <w:t>довгобуді та її</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орієнтовна</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ринкова</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вартість</w:t>
      </w:r>
      <w:r w:rsidR="00166F07" w:rsidRPr="00910C04">
        <w:rPr>
          <w:bCs/>
          <w:color w:val="000000" w:themeColor="text1"/>
          <w:spacing w:val="-2"/>
          <w:sz w:val="28"/>
          <w:szCs w:val="28"/>
          <w:lang w:val="uk-UA"/>
        </w:rPr>
        <w:t>.</w:t>
      </w:r>
    </w:p>
    <w:p w:rsidR="00D804D4" w:rsidRPr="00910C04" w:rsidRDefault="00DF151B"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lastRenderedPageBreak/>
        <w:t>5</w:t>
      </w:r>
      <w:r w:rsidR="00166F07" w:rsidRPr="00910C04">
        <w:rPr>
          <w:bCs/>
          <w:color w:val="000000" w:themeColor="text1"/>
          <w:spacing w:val="-2"/>
          <w:sz w:val="28"/>
          <w:szCs w:val="28"/>
          <w:lang w:val="uk-UA"/>
        </w:rPr>
        <w:t xml:space="preserve">. </w:t>
      </w:r>
      <w:r w:rsidR="00D804D4" w:rsidRPr="00910C04">
        <w:rPr>
          <w:bCs/>
          <w:color w:val="000000" w:themeColor="text1"/>
          <w:spacing w:val="-2"/>
          <w:sz w:val="28"/>
          <w:szCs w:val="28"/>
          <w:lang w:val="uk-UA"/>
        </w:rPr>
        <w:t>Комісія повинна вживати</w:t>
      </w:r>
      <w:r w:rsidR="004A69FE" w:rsidRPr="00910C04">
        <w:rPr>
          <w:bCs/>
          <w:color w:val="000000" w:themeColor="text1"/>
          <w:spacing w:val="-2"/>
          <w:sz w:val="28"/>
          <w:szCs w:val="28"/>
          <w:lang w:val="uk-UA"/>
        </w:rPr>
        <w:t xml:space="preserve"> </w:t>
      </w:r>
      <w:r w:rsidR="00D804D4" w:rsidRPr="00910C04">
        <w:rPr>
          <w:bCs/>
          <w:color w:val="000000" w:themeColor="text1"/>
          <w:spacing w:val="-2"/>
          <w:sz w:val="28"/>
          <w:szCs w:val="28"/>
          <w:lang w:val="uk-UA"/>
        </w:rPr>
        <w:t>всіх</w:t>
      </w:r>
      <w:r w:rsidR="004A69FE" w:rsidRPr="00910C04">
        <w:rPr>
          <w:bCs/>
          <w:color w:val="000000" w:themeColor="text1"/>
          <w:spacing w:val="-2"/>
          <w:sz w:val="28"/>
          <w:szCs w:val="28"/>
          <w:lang w:val="uk-UA"/>
        </w:rPr>
        <w:t xml:space="preserve"> </w:t>
      </w:r>
      <w:r w:rsidR="00D804D4" w:rsidRPr="00910C04">
        <w:rPr>
          <w:bCs/>
          <w:color w:val="000000" w:themeColor="text1"/>
          <w:spacing w:val="-2"/>
          <w:sz w:val="28"/>
          <w:szCs w:val="28"/>
          <w:lang w:val="uk-UA"/>
        </w:rPr>
        <w:t>можливих</w:t>
      </w:r>
      <w:r w:rsidR="004A69FE" w:rsidRPr="00910C04">
        <w:rPr>
          <w:bCs/>
          <w:color w:val="000000" w:themeColor="text1"/>
          <w:spacing w:val="-2"/>
          <w:sz w:val="28"/>
          <w:szCs w:val="28"/>
          <w:lang w:val="uk-UA"/>
        </w:rPr>
        <w:t xml:space="preserve"> </w:t>
      </w:r>
      <w:r w:rsidR="00D804D4" w:rsidRPr="00910C04">
        <w:rPr>
          <w:bCs/>
          <w:color w:val="000000" w:themeColor="text1"/>
          <w:spacing w:val="-2"/>
          <w:sz w:val="28"/>
          <w:szCs w:val="28"/>
          <w:lang w:val="uk-UA"/>
        </w:rPr>
        <w:t>заходів для виявлення</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фізичних</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осіб-</w:t>
      </w:r>
      <w:r w:rsidR="00D804D4" w:rsidRPr="00910C04">
        <w:rPr>
          <w:bCs/>
          <w:color w:val="000000" w:themeColor="text1"/>
          <w:spacing w:val="-2"/>
          <w:sz w:val="28"/>
          <w:szCs w:val="28"/>
          <w:lang w:val="uk-UA"/>
        </w:rPr>
        <w:t>інвесторів, що</w:t>
      </w:r>
      <w:r w:rsidR="004A69FE" w:rsidRPr="00910C04">
        <w:rPr>
          <w:bCs/>
          <w:color w:val="000000" w:themeColor="text1"/>
          <w:spacing w:val="-2"/>
          <w:sz w:val="28"/>
          <w:szCs w:val="28"/>
          <w:lang w:val="uk-UA"/>
        </w:rPr>
        <w:t xml:space="preserve"> </w:t>
      </w:r>
      <w:r w:rsidR="00D804D4" w:rsidRPr="00910C04">
        <w:rPr>
          <w:bCs/>
          <w:color w:val="000000" w:themeColor="text1"/>
          <w:spacing w:val="-2"/>
          <w:sz w:val="28"/>
          <w:szCs w:val="28"/>
          <w:lang w:val="uk-UA"/>
        </w:rPr>
        <w:t>інвестували</w:t>
      </w:r>
      <w:r w:rsidR="004A69FE" w:rsidRPr="00910C04">
        <w:rPr>
          <w:bCs/>
          <w:color w:val="000000" w:themeColor="text1"/>
          <w:spacing w:val="-2"/>
          <w:sz w:val="28"/>
          <w:szCs w:val="28"/>
          <w:lang w:val="uk-UA"/>
        </w:rPr>
        <w:t xml:space="preserve"> </w:t>
      </w:r>
      <w:r w:rsidR="00D804D4" w:rsidRPr="00910C04">
        <w:rPr>
          <w:bCs/>
          <w:color w:val="000000" w:themeColor="text1"/>
          <w:spacing w:val="-2"/>
          <w:sz w:val="28"/>
          <w:szCs w:val="28"/>
          <w:lang w:val="uk-UA"/>
        </w:rPr>
        <w:t xml:space="preserve">кошти в </w:t>
      </w:r>
      <w:r w:rsidRPr="00910C04">
        <w:rPr>
          <w:bCs/>
          <w:color w:val="000000" w:themeColor="text1"/>
          <w:spacing w:val="-2"/>
          <w:sz w:val="28"/>
          <w:szCs w:val="28"/>
          <w:lang w:val="uk-UA"/>
        </w:rPr>
        <w:t>будівництво</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довгобуду</w:t>
      </w:r>
      <w:r w:rsidR="00D804D4" w:rsidRPr="00910C04">
        <w:rPr>
          <w:bCs/>
          <w:color w:val="000000" w:themeColor="text1"/>
          <w:spacing w:val="-2"/>
          <w:sz w:val="28"/>
          <w:szCs w:val="28"/>
          <w:lang w:val="uk-UA"/>
        </w:rPr>
        <w:t>.</w:t>
      </w:r>
    </w:p>
    <w:p w:rsidR="00D804D4" w:rsidRPr="00910C04" w:rsidRDefault="00DF151B"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t>6</w:t>
      </w:r>
      <w:r w:rsidR="00166F07" w:rsidRPr="00910C04">
        <w:rPr>
          <w:bCs/>
          <w:color w:val="000000" w:themeColor="text1"/>
          <w:spacing w:val="-2"/>
          <w:sz w:val="28"/>
          <w:szCs w:val="28"/>
          <w:lang w:val="uk-UA"/>
        </w:rPr>
        <w:t xml:space="preserve">. </w:t>
      </w:r>
      <w:r w:rsidR="00D804D4" w:rsidRPr="00910C04">
        <w:rPr>
          <w:bCs/>
          <w:color w:val="000000" w:themeColor="text1"/>
          <w:spacing w:val="-2"/>
          <w:sz w:val="28"/>
          <w:szCs w:val="28"/>
          <w:lang w:val="uk-UA"/>
        </w:rPr>
        <w:t>Виконання</w:t>
      </w:r>
      <w:r w:rsidR="00814CB4" w:rsidRPr="00910C04">
        <w:rPr>
          <w:bCs/>
          <w:color w:val="000000" w:themeColor="text1"/>
          <w:spacing w:val="-2"/>
          <w:sz w:val="28"/>
          <w:szCs w:val="28"/>
          <w:lang w:val="uk-UA"/>
        </w:rPr>
        <w:t xml:space="preserve"> </w:t>
      </w:r>
      <w:r w:rsidR="00D804D4" w:rsidRPr="00910C04">
        <w:rPr>
          <w:bCs/>
          <w:color w:val="000000" w:themeColor="text1"/>
          <w:spacing w:val="-2"/>
          <w:sz w:val="28"/>
          <w:szCs w:val="28"/>
          <w:lang w:val="uk-UA"/>
        </w:rPr>
        <w:t xml:space="preserve">покладених на </w:t>
      </w:r>
      <w:r w:rsidRPr="00910C04">
        <w:rPr>
          <w:bCs/>
          <w:color w:val="000000" w:themeColor="text1"/>
          <w:spacing w:val="-2"/>
          <w:sz w:val="28"/>
          <w:szCs w:val="28"/>
          <w:lang w:val="uk-UA"/>
        </w:rPr>
        <w:t>спеціальні</w:t>
      </w:r>
      <w:r w:rsidR="00814CB4" w:rsidRPr="00910C04">
        <w:rPr>
          <w:bCs/>
          <w:color w:val="000000" w:themeColor="text1"/>
          <w:spacing w:val="-2"/>
          <w:sz w:val="28"/>
          <w:szCs w:val="28"/>
          <w:lang w:val="uk-UA"/>
        </w:rPr>
        <w:t xml:space="preserve"> </w:t>
      </w:r>
      <w:r w:rsidRPr="00910C04">
        <w:rPr>
          <w:bCs/>
          <w:color w:val="000000" w:themeColor="text1"/>
          <w:spacing w:val="-2"/>
          <w:sz w:val="28"/>
          <w:szCs w:val="28"/>
          <w:lang w:val="uk-UA"/>
        </w:rPr>
        <w:t>комісії</w:t>
      </w:r>
      <w:r w:rsidR="00800927">
        <w:rPr>
          <w:bCs/>
          <w:color w:val="000000" w:themeColor="text1"/>
          <w:spacing w:val="-2"/>
          <w:sz w:val="28"/>
          <w:szCs w:val="28"/>
          <w:lang w:val="uk-UA"/>
        </w:rPr>
        <w:t xml:space="preserve"> </w:t>
      </w:r>
      <w:r w:rsidR="00D804D4" w:rsidRPr="00910C04">
        <w:rPr>
          <w:bCs/>
          <w:color w:val="000000" w:themeColor="text1"/>
          <w:spacing w:val="-2"/>
          <w:sz w:val="28"/>
          <w:szCs w:val="28"/>
          <w:lang w:val="uk-UA"/>
        </w:rPr>
        <w:t>завдань</w:t>
      </w:r>
      <w:r w:rsidR="00814CB4" w:rsidRPr="00910C04">
        <w:rPr>
          <w:bCs/>
          <w:color w:val="000000" w:themeColor="text1"/>
          <w:spacing w:val="-2"/>
          <w:sz w:val="28"/>
          <w:szCs w:val="28"/>
          <w:lang w:val="uk-UA"/>
        </w:rPr>
        <w:t xml:space="preserve"> </w:t>
      </w:r>
      <w:r w:rsidR="00D804D4" w:rsidRPr="00910C04">
        <w:rPr>
          <w:bCs/>
          <w:color w:val="000000" w:themeColor="text1"/>
          <w:spacing w:val="-2"/>
          <w:sz w:val="28"/>
          <w:szCs w:val="28"/>
          <w:lang w:val="uk-UA"/>
        </w:rPr>
        <w:t>здійснюється за рахунок</w:t>
      </w:r>
      <w:r w:rsidR="00814CB4" w:rsidRPr="00910C04">
        <w:rPr>
          <w:bCs/>
          <w:color w:val="000000" w:themeColor="text1"/>
          <w:spacing w:val="-2"/>
          <w:sz w:val="28"/>
          <w:szCs w:val="28"/>
          <w:lang w:val="uk-UA"/>
        </w:rPr>
        <w:t xml:space="preserve"> </w:t>
      </w:r>
      <w:r w:rsidR="000A61AF" w:rsidRPr="00910C04">
        <w:rPr>
          <w:bCs/>
          <w:color w:val="000000" w:themeColor="text1"/>
          <w:spacing w:val="-2"/>
          <w:sz w:val="28"/>
          <w:szCs w:val="28"/>
          <w:lang w:val="uk-UA"/>
        </w:rPr>
        <w:t>бюджетних</w:t>
      </w:r>
      <w:r w:rsidR="00814CB4" w:rsidRPr="00910C04">
        <w:rPr>
          <w:bCs/>
          <w:color w:val="000000" w:themeColor="text1"/>
          <w:spacing w:val="-2"/>
          <w:sz w:val="28"/>
          <w:szCs w:val="28"/>
          <w:lang w:val="uk-UA"/>
        </w:rPr>
        <w:t xml:space="preserve"> </w:t>
      </w:r>
      <w:r w:rsidR="00D804D4" w:rsidRPr="00910C04">
        <w:rPr>
          <w:bCs/>
          <w:color w:val="000000" w:themeColor="text1"/>
          <w:spacing w:val="-2"/>
          <w:sz w:val="28"/>
          <w:szCs w:val="28"/>
          <w:lang w:val="uk-UA"/>
        </w:rPr>
        <w:t>коштів.</w:t>
      </w:r>
    </w:p>
    <w:p w:rsidR="00C45855" w:rsidRPr="00910C04" w:rsidRDefault="00C45855"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t>7. Для виконання</w:t>
      </w:r>
      <w:r w:rsidR="00814CB4" w:rsidRPr="00910C04">
        <w:rPr>
          <w:bCs/>
          <w:color w:val="000000" w:themeColor="text1"/>
          <w:spacing w:val="-2"/>
          <w:sz w:val="28"/>
          <w:szCs w:val="28"/>
          <w:lang w:val="uk-UA"/>
        </w:rPr>
        <w:t xml:space="preserve"> </w:t>
      </w:r>
      <w:r w:rsidRPr="00910C04">
        <w:rPr>
          <w:bCs/>
          <w:color w:val="000000" w:themeColor="text1"/>
          <w:spacing w:val="-2"/>
          <w:sz w:val="28"/>
          <w:szCs w:val="28"/>
          <w:lang w:val="uk-UA"/>
        </w:rPr>
        <w:t>робіт та надання</w:t>
      </w:r>
      <w:r w:rsidR="00814CB4" w:rsidRPr="00910C04">
        <w:rPr>
          <w:bCs/>
          <w:color w:val="000000" w:themeColor="text1"/>
          <w:spacing w:val="-2"/>
          <w:sz w:val="28"/>
          <w:szCs w:val="28"/>
          <w:lang w:val="uk-UA"/>
        </w:rPr>
        <w:t xml:space="preserve"> </w:t>
      </w:r>
      <w:r w:rsidRPr="00910C04">
        <w:rPr>
          <w:bCs/>
          <w:color w:val="000000" w:themeColor="text1"/>
          <w:spacing w:val="-2"/>
          <w:sz w:val="28"/>
          <w:szCs w:val="28"/>
          <w:lang w:val="uk-UA"/>
        </w:rPr>
        <w:t>послуг, що є необхідними для підготовки</w:t>
      </w:r>
      <w:r w:rsidR="00814CB4" w:rsidRPr="00910C04">
        <w:rPr>
          <w:bCs/>
          <w:color w:val="000000" w:themeColor="text1"/>
          <w:spacing w:val="-2"/>
          <w:sz w:val="28"/>
          <w:szCs w:val="28"/>
          <w:lang w:val="uk-UA"/>
        </w:rPr>
        <w:t xml:space="preserve"> </w:t>
      </w:r>
      <w:r w:rsidRPr="00910C04">
        <w:rPr>
          <w:bCs/>
          <w:color w:val="000000" w:themeColor="text1"/>
          <w:spacing w:val="-2"/>
          <w:sz w:val="28"/>
          <w:szCs w:val="28"/>
          <w:lang w:val="uk-UA"/>
        </w:rPr>
        <w:t>передбаченого п.</w:t>
      </w:r>
      <w:r w:rsidR="0057026C" w:rsidRPr="00910C04">
        <w:rPr>
          <w:bCs/>
          <w:color w:val="000000" w:themeColor="text1"/>
          <w:spacing w:val="-2"/>
          <w:sz w:val="28"/>
          <w:szCs w:val="28"/>
          <w:lang w:val="uk-UA"/>
        </w:rPr>
        <w:t xml:space="preserve"> </w:t>
      </w:r>
      <w:r w:rsidRPr="00910C04">
        <w:rPr>
          <w:bCs/>
          <w:color w:val="000000" w:themeColor="text1"/>
          <w:spacing w:val="-2"/>
          <w:sz w:val="28"/>
          <w:szCs w:val="28"/>
          <w:lang w:val="uk-UA"/>
        </w:rPr>
        <w:t>4 цієї</w:t>
      </w:r>
      <w:r w:rsidR="00814CB4" w:rsidRPr="00910C04">
        <w:rPr>
          <w:bCs/>
          <w:color w:val="000000" w:themeColor="text1"/>
          <w:spacing w:val="-2"/>
          <w:sz w:val="28"/>
          <w:szCs w:val="28"/>
          <w:lang w:val="uk-UA"/>
        </w:rPr>
        <w:t xml:space="preserve"> </w:t>
      </w:r>
      <w:r w:rsidRPr="00910C04">
        <w:rPr>
          <w:bCs/>
          <w:color w:val="000000" w:themeColor="text1"/>
          <w:spacing w:val="-2"/>
          <w:sz w:val="28"/>
          <w:szCs w:val="28"/>
          <w:lang w:val="uk-UA"/>
        </w:rPr>
        <w:t>статті</w:t>
      </w:r>
      <w:r w:rsidR="00814CB4" w:rsidRPr="00910C04">
        <w:rPr>
          <w:bCs/>
          <w:color w:val="000000" w:themeColor="text1"/>
          <w:spacing w:val="-2"/>
          <w:sz w:val="28"/>
          <w:szCs w:val="28"/>
          <w:lang w:val="uk-UA"/>
        </w:rPr>
        <w:t xml:space="preserve"> </w:t>
      </w:r>
      <w:r w:rsidRPr="00910C04">
        <w:rPr>
          <w:bCs/>
          <w:color w:val="000000" w:themeColor="text1"/>
          <w:spacing w:val="-2"/>
          <w:sz w:val="28"/>
          <w:szCs w:val="28"/>
          <w:lang w:val="uk-UA"/>
        </w:rPr>
        <w:t>змістовного</w:t>
      </w:r>
      <w:r w:rsidR="00814CB4" w:rsidRPr="00910C04">
        <w:rPr>
          <w:bCs/>
          <w:color w:val="000000" w:themeColor="text1"/>
          <w:spacing w:val="-2"/>
          <w:sz w:val="28"/>
          <w:szCs w:val="28"/>
          <w:lang w:val="uk-UA"/>
        </w:rPr>
        <w:t xml:space="preserve"> </w:t>
      </w:r>
      <w:r w:rsidRPr="00910C04">
        <w:rPr>
          <w:bCs/>
          <w:color w:val="000000" w:themeColor="text1"/>
          <w:spacing w:val="-2"/>
          <w:sz w:val="28"/>
          <w:szCs w:val="28"/>
          <w:lang w:val="uk-UA"/>
        </w:rPr>
        <w:t>звіту</w:t>
      </w:r>
      <w:r w:rsidR="00814CB4" w:rsidRPr="00910C04">
        <w:rPr>
          <w:bCs/>
          <w:color w:val="000000" w:themeColor="text1"/>
          <w:spacing w:val="-2"/>
          <w:sz w:val="28"/>
          <w:szCs w:val="28"/>
          <w:lang w:val="uk-UA"/>
        </w:rPr>
        <w:t xml:space="preserve"> </w:t>
      </w:r>
      <w:r w:rsidRPr="00910C04">
        <w:rPr>
          <w:bCs/>
          <w:color w:val="000000" w:themeColor="text1"/>
          <w:spacing w:val="-2"/>
          <w:sz w:val="28"/>
          <w:szCs w:val="28"/>
          <w:lang w:val="uk-UA"/>
        </w:rPr>
        <w:t>спеціальної</w:t>
      </w:r>
      <w:r w:rsidR="00814CB4" w:rsidRPr="00910C04">
        <w:rPr>
          <w:bCs/>
          <w:color w:val="000000" w:themeColor="text1"/>
          <w:spacing w:val="-2"/>
          <w:sz w:val="28"/>
          <w:szCs w:val="28"/>
          <w:lang w:val="uk-UA"/>
        </w:rPr>
        <w:t xml:space="preserve"> </w:t>
      </w:r>
      <w:r w:rsidRPr="00910C04">
        <w:rPr>
          <w:bCs/>
          <w:color w:val="000000" w:themeColor="text1"/>
          <w:spacing w:val="-2"/>
          <w:sz w:val="28"/>
          <w:szCs w:val="28"/>
          <w:lang w:val="uk-UA"/>
        </w:rPr>
        <w:t>комісії</w:t>
      </w:r>
      <w:r w:rsidR="00814CB4" w:rsidRPr="00910C04">
        <w:rPr>
          <w:bCs/>
          <w:color w:val="000000" w:themeColor="text1"/>
          <w:spacing w:val="-2"/>
          <w:sz w:val="28"/>
          <w:szCs w:val="28"/>
          <w:lang w:val="uk-UA"/>
        </w:rPr>
        <w:t xml:space="preserve"> </w:t>
      </w:r>
      <w:r w:rsidRPr="00910C04">
        <w:rPr>
          <w:bCs/>
          <w:color w:val="000000" w:themeColor="text1"/>
          <w:spacing w:val="-2"/>
          <w:sz w:val="28"/>
          <w:szCs w:val="28"/>
          <w:lang w:val="uk-UA"/>
        </w:rPr>
        <w:t>можуть</w:t>
      </w:r>
      <w:r w:rsidR="00814CB4" w:rsidRPr="00910C04">
        <w:rPr>
          <w:bCs/>
          <w:color w:val="000000" w:themeColor="text1"/>
          <w:spacing w:val="-2"/>
          <w:sz w:val="28"/>
          <w:szCs w:val="28"/>
          <w:lang w:val="uk-UA"/>
        </w:rPr>
        <w:t xml:space="preserve"> </w:t>
      </w:r>
      <w:r w:rsidRPr="00910C04">
        <w:rPr>
          <w:bCs/>
          <w:color w:val="000000" w:themeColor="text1"/>
          <w:spacing w:val="-2"/>
          <w:sz w:val="28"/>
          <w:szCs w:val="28"/>
          <w:lang w:val="uk-UA"/>
        </w:rPr>
        <w:t>залучатися</w:t>
      </w:r>
      <w:r w:rsidR="00814CB4" w:rsidRPr="00910C04">
        <w:rPr>
          <w:bCs/>
          <w:color w:val="000000" w:themeColor="text1"/>
          <w:spacing w:val="-2"/>
          <w:sz w:val="28"/>
          <w:szCs w:val="28"/>
          <w:lang w:val="uk-UA"/>
        </w:rPr>
        <w:t xml:space="preserve"> </w:t>
      </w:r>
      <w:r w:rsidRPr="00910C04">
        <w:rPr>
          <w:bCs/>
          <w:color w:val="000000" w:themeColor="text1"/>
          <w:spacing w:val="-2"/>
          <w:sz w:val="28"/>
          <w:szCs w:val="28"/>
          <w:lang w:val="uk-UA"/>
        </w:rPr>
        <w:t>комунальні та державні</w:t>
      </w:r>
      <w:r w:rsidR="00814CB4" w:rsidRPr="00910C04">
        <w:rPr>
          <w:bCs/>
          <w:color w:val="000000" w:themeColor="text1"/>
          <w:spacing w:val="-2"/>
          <w:sz w:val="28"/>
          <w:szCs w:val="28"/>
          <w:lang w:val="uk-UA"/>
        </w:rPr>
        <w:t xml:space="preserve"> </w:t>
      </w:r>
      <w:r w:rsidRPr="00910C04">
        <w:rPr>
          <w:bCs/>
          <w:color w:val="000000" w:themeColor="text1"/>
          <w:spacing w:val="-2"/>
          <w:sz w:val="28"/>
          <w:szCs w:val="28"/>
          <w:lang w:val="uk-UA"/>
        </w:rPr>
        <w:t>підприємства на безоплатній</w:t>
      </w:r>
      <w:r w:rsidR="00814CB4" w:rsidRPr="00910C04">
        <w:rPr>
          <w:bCs/>
          <w:color w:val="000000" w:themeColor="text1"/>
          <w:spacing w:val="-2"/>
          <w:sz w:val="28"/>
          <w:szCs w:val="28"/>
          <w:lang w:val="uk-UA"/>
        </w:rPr>
        <w:t xml:space="preserve"> </w:t>
      </w:r>
      <w:r w:rsidRPr="00910C04">
        <w:rPr>
          <w:bCs/>
          <w:color w:val="000000" w:themeColor="text1"/>
          <w:spacing w:val="-2"/>
          <w:sz w:val="28"/>
          <w:szCs w:val="28"/>
          <w:lang w:val="uk-UA"/>
        </w:rPr>
        <w:t>основі.</w:t>
      </w:r>
    </w:p>
    <w:p w:rsidR="00D804D4" w:rsidRPr="00910C04" w:rsidRDefault="00D804D4" w:rsidP="004202CC">
      <w:pPr>
        <w:ind w:firstLine="567"/>
        <w:jc w:val="both"/>
        <w:rPr>
          <w:sz w:val="28"/>
          <w:szCs w:val="28"/>
          <w:lang w:val="uk-UA"/>
        </w:rPr>
      </w:pPr>
    </w:p>
    <w:p w:rsidR="005E522A" w:rsidRPr="00910C04" w:rsidRDefault="00C35590" w:rsidP="004202CC">
      <w:pPr>
        <w:ind w:firstLine="567"/>
        <w:jc w:val="both"/>
        <w:rPr>
          <w:b/>
          <w:sz w:val="28"/>
          <w:szCs w:val="28"/>
          <w:lang w:val="uk-UA"/>
        </w:rPr>
      </w:pPr>
      <w:r w:rsidRPr="00910C04">
        <w:rPr>
          <w:b/>
          <w:sz w:val="28"/>
          <w:szCs w:val="28"/>
          <w:lang w:val="uk-UA"/>
        </w:rPr>
        <w:t xml:space="preserve">Стаття 7. </w:t>
      </w:r>
      <w:r w:rsidR="00ED5291" w:rsidRPr="00910C04">
        <w:rPr>
          <w:b/>
          <w:sz w:val="28"/>
          <w:szCs w:val="28"/>
          <w:lang w:val="uk-UA"/>
        </w:rPr>
        <w:t xml:space="preserve">Публічність роботи спеціальних комісій </w:t>
      </w:r>
    </w:p>
    <w:p w:rsidR="00166F07" w:rsidRPr="00910C04" w:rsidRDefault="00166F07" w:rsidP="004202CC">
      <w:pPr>
        <w:ind w:firstLine="567"/>
        <w:jc w:val="both"/>
        <w:rPr>
          <w:sz w:val="28"/>
          <w:szCs w:val="28"/>
          <w:lang w:val="uk-UA"/>
        </w:rPr>
      </w:pPr>
      <w:r w:rsidRPr="00910C04">
        <w:rPr>
          <w:sz w:val="28"/>
          <w:szCs w:val="28"/>
          <w:lang w:val="uk-UA"/>
        </w:rPr>
        <w:t xml:space="preserve">1. </w:t>
      </w:r>
      <w:r w:rsidR="00ED5291" w:rsidRPr="00910C04">
        <w:rPr>
          <w:sz w:val="28"/>
          <w:szCs w:val="28"/>
          <w:lang w:val="uk-UA"/>
        </w:rPr>
        <w:t>Під час вивчення ситуації навколо довгобуду до обговорень обов</w:t>
      </w:r>
      <w:r w:rsidR="0057026C" w:rsidRPr="00910C04">
        <w:rPr>
          <w:sz w:val="28"/>
          <w:szCs w:val="28"/>
          <w:lang w:val="uk-UA"/>
        </w:rPr>
        <w:t>’</w:t>
      </w:r>
      <w:r w:rsidR="00ED5291" w:rsidRPr="00910C04">
        <w:rPr>
          <w:sz w:val="28"/>
          <w:szCs w:val="28"/>
          <w:lang w:val="uk-UA"/>
        </w:rPr>
        <w:t>язково мають зал</w:t>
      </w:r>
      <w:r w:rsidR="00C45855" w:rsidRPr="00910C04">
        <w:rPr>
          <w:sz w:val="28"/>
          <w:szCs w:val="28"/>
          <w:lang w:val="uk-UA"/>
        </w:rPr>
        <w:t>учатися представники забудовника</w:t>
      </w:r>
      <w:r w:rsidR="00ED5291" w:rsidRPr="00910C04">
        <w:rPr>
          <w:sz w:val="28"/>
          <w:szCs w:val="28"/>
          <w:lang w:val="uk-UA"/>
        </w:rPr>
        <w:t>, генерального проектувальника, генерального підрядника довгобуду та представників постраждалих інвесторів, що виявили бажання брати участь у вивченні питання</w:t>
      </w:r>
      <w:r w:rsidR="00C45855" w:rsidRPr="00910C04">
        <w:rPr>
          <w:sz w:val="28"/>
          <w:szCs w:val="28"/>
          <w:lang w:val="uk-UA"/>
        </w:rPr>
        <w:t xml:space="preserve"> щодо</w:t>
      </w:r>
      <w:r w:rsidR="00ED5291" w:rsidRPr="00910C04">
        <w:rPr>
          <w:sz w:val="28"/>
          <w:szCs w:val="28"/>
          <w:lang w:val="uk-UA"/>
        </w:rPr>
        <w:t xml:space="preserve"> довгобуду.</w:t>
      </w:r>
    </w:p>
    <w:p w:rsidR="00A01EE7" w:rsidRPr="00910C04" w:rsidRDefault="00ED5291" w:rsidP="004202CC">
      <w:pPr>
        <w:ind w:firstLine="567"/>
        <w:jc w:val="both"/>
        <w:rPr>
          <w:sz w:val="28"/>
          <w:szCs w:val="28"/>
          <w:lang w:val="uk-UA"/>
        </w:rPr>
      </w:pPr>
      <w:r w:rsidRPr="00910C04">
        <w:rPr>
          <w:sz w:val="28"/>
          <w:szCs w:val="28"/>
          <w:lang w:val="uk-UA"/>
        </w:rPr>
        <w:t xml:space="preserve">2. До моменту прийняття рішення про затвердження плану вирішення проблеми по довгобуду обов’язково мають бути проведені </w:t>
      </w:r>
      <w:r w:rsidR="00A01EE7" w:rsidRPr="00910C04">
        <w:rPr>
          <w:sz w:val="28"/>
          <w:szCs w:val="28"/>
          <w:lang w:val="uk-UA"/>
        </w:rPr>
        <w:t>публічні слухання по об’єкту</w:t>
      </w:r>
      <w:r w:rsidR="00C45855" w:rsidRPr="00910C04">
        <w:rPr>
          <w:sz w:val="28"/>
          <w:szCs w:val="28"/>
          <w:lang w:val="uk-UA"/>
        </w:rPr>
        <w:t xml:space="preserve"> під час яких у </w:t>
      </w:r>
      <w:r w:rsidR="003B5612" w:rsidRPr="00910C04">
        <w:rPr>
          <w:sz w:val="28"/>
          <w:szCs w:val="28"/>
          <w:lang w:val="uk-UA"/>
        </w:rPr>
        <w:t xml:space="preserve">кожного </w:t>
      </w:r>
      <w:r w:rsidR="008979F1" w:rsidRPr="00910C04">
        <w:rPr>
          <w:sz w:val="28"/>
          <w:szCs w:val="28"/>
          <w:lang w:val="uk-UA"/>
        </w:rPr>
        <w:t>і</w:t>
      </w:r>
      <w:r w:rsidR="003B5612" w:rsidRPr="00910C04">
        <w:rPr>
          <w:sz w:val="28"/>
          <w:szCs w:val="28"/>
          <w:lang w:val="uk-UA"/>
        </w:rPr>
        <w:t>нвестора, повинна бути можливість виступити з публічною заявою</w:t>
      </w:r>
      <w:r w:rsidR="00A01EE7" w:rsidRPr="00910C04">
        <w:rPr>
          <w:sz w:val="28"/>
          <w:szCs w:val="28"/>
          <w:lang w:val="uk-UA"/>
        </w:rPr>
        <w:t>.</w:t>
      </w:r>
    </w:p>
    <w:p w:rsidR="00A01EE7" w:rsidRPr="00910C04" w:rsidRDefault="00A01EE7" w:rsidP="004202CC">
      <w:pPr>
        <w:ind w:firstLine="567"/>
        <w:jc w:val="both"/>
        <w:rPr>
          <w:sz w:val="28"/>
          <w:szCs w:val="28"/>
          <w:lang w:val="uk-UA"/>
        </w:rPr>
      </w:pPr>
      <w:r w:rsidRPr="00910C04">
        <w:rPr>
          <w:sz w:val="28"/>
          <w:szCs w:val="28"/>
          <w:lang w:val="uk-UA"/>
        </w:rPr>
        <w:t xml:space="preserve">3. Інформація про час, дату та місце проведення публічних слухань має бути </w:t>
      </w:r>
      <w:r w:rsidR="003B5612" w:rsidRPr="00910C04">
        <w:rPr>
          <w:sz w:val="28"/>
          <w:szCs w:val="28"/>
          <w:lang w:val="uk-UA"/>
        </w:rPr>
        <w:t>розміщена в регіональних засобах</w:t>
      </w:r>
      <w:r w:rsidRPr="00910C04">
        <w:rPr>
          <w:sz w:val="28"/>
          <w:szCs w:val="28"/>
          <w:lang w:val="uk-UA"/>
        </w:rPr>
        <w:t xml:space="preserve"> масової інформації не менш ніж на 10 днів до дати</w:t>
      </w:r>
      <w:r w:rsidR="003B5612" w:rsidRPr="00910C04">
        <w:rPr>
          <w:sz w:val="28"/>
          <w:szCs w:val="28"/>
          <w:lang w:val="uk-UA"/>
        </w:rPr>
        <w:t xml:space="preserve"> їх</w:t>
      </w:r>
      <w:r w:rsidRPr="00910C04">
        <w:rPr>
          <w:sz w:val="28"/>
          <w:szCs w:val="28"/>
          <w:lang w:val="uk-UA"/>
        </w:rPr>
        <w:t xml:space="preserve"> проведення.</w:t>
      </w:r>
    </w:p>
    <w:p w:rsidR="00166F07" w:rsidRPr="00910C04" w:rsidRDefault="00166F07" w:rsidP="004202CC">
      <w:pPr>
        <w:ind w:firstLine="567"/>
        <w:jc w:val="both"/>
        <w:rPr>
          <w:sz w:val="28"/>
          <w:szCs w:val="28"/>
          <w:lang w:val="uk-UA"/>
        </w:rPr>
      </w:pPr>
    </w:p>
    <w:p w:rsidR="00166F07" w:rsidRPr="00910C04" w:rsidRDefault="00C35590" w:rsidP="004202CC">
      <w:pPr>
        <w:ind w:firstLine="567"/>
        <w:jc w:val="both"/>
        <w:rPr>
          <w:b/>
          <w:sz w:val="28"/>
          <w:szCs w:val="28"/>
          <w:lang w:val="uk-UA"/>
        </w:rPr>
      </w:pPr>
      <w:r w:rsidRPr="00910C04">
        <w:rPr>
          <w:b/>
          <w:sz w:val="28"/>
          <w:szCs w:val="28"/>
          <w:lang w:val="uk-UA"/>
        </w:rPr>
        <w:t>Стаття 8. В</w:t>
      </w:r>
      <w:r w:rsidR="005E522A" w:rsidRPr="00910C04">
        <w:rPr>
          <w:b/>
          <w:sz w:val="28"/>
          <w:szCs w:val="28"/>
          <w:lang w:val="uk-UA"/>
        </w:rPr>
        <w:t>становлення виключного переліку</w:t>
      </w:r>
      <w:r w:rsidR="00875265" w:rsidRPr="00910C04">
        <w:rPr>
          <w:b/>
          <w:sz w:val="28"/>
          <w:szCs w:val="28"/>
          <w:lang w:val="uk-UA"/>
        </w:rPr>
        <w:t xml:space="preserve"> прав</w:t>
      </w:r>
      <w:r w:rsidR="005E522A" w:rsidRPr="00910C04">
        <w:rPr>
          <w:b/>
          <w:sz w:val="28"/>
          <w:szCs w:val="28"/>
          <w:lang w:val="uk-UA"/>
        </w:rPr>
        <w:t xml:space="preserve"> постраждалих інв</w:t>
      </w:r>
      <w:r w:rsidRPr="00910C04">
        <w:rPr>
          <w:b/>
          <w:sz w:val="28"/>
          <w:szCs w:val="28"/>
          <w:lang w:val="uk-UA"/>
        </w:rPr>
        <w:t>есторів</w:t>
      </w:r>
      <w:r w:rsidR="00EA6A6C" w:rsidRPr="00910C04">
        <w:rPr>
          <w:b/>
          <w:sz w:val="28"/>
          <w:szCs w:val="28"/>
          <w:lang w:val="uk-UA"/>
        </w:rPr>
        <w:t xml:space="preserve"> довгобуду</w:t>
      </w:r>
    </w:p>
    <w:p w:rsidR="00E331F3" w:rsidRPr="00910C04" w:rsidRDefault="00166F07" w:rsidP="004202CC">
      <w:pPr>
        <w:ind w:firstLine="567"/>
        <w:jc w:val="both"/>
        <w:rPr>
          <w:sz w:val="28"/>
          <w:szCs w:val="28"/>
          <w:lang w:val="uk-UA"/>
        </w:rPr>
      </w:pPr>
      <w:r w:rsidRPr="00910C04">
        <w:rPr>
          <w:sz w:val="28"/>
          <w:szCs w:val="28"/>
          <w:lang w:val="uk-UA"/>
        </w:rPr>
        <w:t xml:space="preserve">1. </w:t>
      </w:r>
      <w:r w:rsidR="003C27BA" w:rsidRPr="00910C04">
        <w:rPr>
          <w:sz w:val="28"/>
          <w:szCs w:val="28"/>
          <w:lang w:val="uk-UA"/>
        </w:rPr>
        <w:t>Не пізніше ніж через 2 місяці після затвердження переліку довгобудів України спеціальні комісії приймають рішення про складання переліку прав інвесторів щодо кожного довгобуду окремо. В рішенні обов’язково зазначаються місце та часу приймання</w:t>
      </w:r>
      <w:r w:rsidR="00E331F3" w:rsidRPr="00910C04">
        <w:rPr>
          <w:sz w:val="28"/>
          <w:szCs w:val="28"/>
          <w:lang w:val="uk-UA"/>
        </w:rPr>
        <w:t xml:space="preserve"> від інвесторів заяв про включення їх прав до переліку та граничний тер</w:t>
      </w:r>
      <w:r w:rsidR="008979F1" w:rsidRPr="00910C04">
        <w:rPr>
          <w:sz w:val="28"/>
          <w:szCs w:val="28"/>
          <w:lang w:val="uk-UA"/>
        </w:rPr>
        <w:t>мін</w:t>
      </w:r>
      <w:r w:rsidR="00E331F3" w:rsidRPr="00910C04">
        <w:rPr>
          <w:sz w:val="28"/>
          <w:szCs w:val="28"/>
          <w:lang w:val="uk-UA"/>
        </w:rPr>
        <w:t xml:space="preserve"> подання таких заяв.</w:t>
      </w:r>
    </w:p>
    <w:p w:rsidR="004464FB" w:rsidRPr="00910C04" w:rsidRDefault="004464FB" w:rsidP="004202CC">
      <w:pPr>
        <w:ind w:firstLine="567"/>
        <w:jc w:val="both"/>
        <w:rPr>
          <w:sz w:val="28"/>
          <w:szCs w:val="28"/>
          <w:lang w:val="uk-UA"/>
        </w:rPr>
      </w:pPr>
      <w:r w:rsidRPr="00910C04">
        <w:rPr>
          <w:sz w:val="28"/>
          <w:szCs w:val="28"/>
          <w:lang w:val="uk-UA"/>
        </w:rPr>
        <w:t>Граничний термін не може бути меншим ніж 3 місяці.</w:t>
      </w:r>
    </w:p>
    <w:p w:rsidR="00ED5291" w:rsidRPr="00910C04" w:rsidRDefault="00E331F3" w:rsidP="00E331F3">
      <w:pPr>
        <w:ind w:firstLine="567"/>
        <w:jc w:val="both"/>
        <w:rPr>
          <w:sz w:val="28"/>
          <w:szCs w:val="28"/>
          <w:lang w:val="uk-UA"/>
        </w:rPr>
      </w:pPr>
      <w:r w:rsidRPr="00910C04">
        <w:rPr>
          <w:sz w:val="28"/>
          <w:szCs w:val="28"/>
          <w:lang w:val="uk-UA"/>
        </w:rPr>
        <w:t>2. К</w:t>
      </w:r>
      <w:r w:rsidR="00ED5291" w:rsidRPr="00910C04">
        <w:rPr>
          <w:sz w:val="28"/>
          <w:szCs w:val="28"/>
          <w:lang w:val="uk-UA"/>
        </w:rPr>
        <w:t>ожна особа</w:t>
      </w:r>
      <w:r w:rsidR="0057026C" w:rsidRPr="00910C04">
        <w:rPr>
          <w:sz w:val="28"/>
          <w:szCs w:val="28"/>
          <w:lang w:val="uk-UA"/>
        </w:rPr>
        <w:t>,</w:t>
      </w:r>
      <w:r w:rsidR="00ED5291" w:rsidRPr="00910C04">
        <w:rPr>
          <w:sz w:val="28"/>
          <w:szCs w:val="28"/>
          <w:lang w:val="uk-UA"/>
        </w:rPr>
        <w:t xml:space="preserve"> що станом на день набрання цим законом чинності має права на об’єкти інвестування в </w:t>
      </w:r>
      <w:r w:rsidRPr="00910C04">
        <w:rPr>
          <w:sz w:val="28"/>
          <w:szCs w:val="28"/>
          <w:lang w:val="uk-UA"/>
        </w:rPr>
        <w:t>довгобуді</w:t>
      </w:r>
      <w:r w:rsidR="00ED5291" w:rsidRPr="00910C04">
        <w:rPr>
          <w:sz w:val="28"/>
          <w:szCs w:val="28"/>
          <w:lang w:val="uk-UA"/>
        </w:rPr>
        <w:t xml:space="preserve"> зобов’язана протягом </w:t>
      </w:r>
      <w:r w:rsidRPr="00910C04">
        <w:rPr>
          <w:sz w:val="28"/>
          <w:szCs w:val="28"/>
          <w:lang w:val="uk-UA"/>
        </w:rPr>
        <w:t xml:space="preserve">встановленого відповідною спеціальною комісією терміну </w:t>
      </w:r>
      <w:r w:rsidR="00ED5291" w:rsidRPr="00910C04">
        <w:rPr>
          <w:sz w:val="28"/>
          <w:szCs w:val="28"/>
          <w:lang w:val="uk-UA"/>
        </w:rPr>
        <w:t xml:space="preserve">в порядку встановленому цим законом заявити про наявність у неї таких прав шляхом подання відповідної </w:t>
      </w:r>
      <w:r w:rsidR="00800927" w:rsidRPr="00910C04">
        <w:rPr>
          <w:sz w:val="28"/>
          <w:szCs w:val="28"/>
          <w:lang w:val="uk-UA"/>
        </w:rPr>
        <w:t>обґрунтованої</w:t>
      </w:r>
      <w:r w:rsidRPr="00910C04">
        <w:rPr>
          <w:sz w:val="28"/>
          <w:szCs w:val="28"/>
          <w:lang w:val="uk-UA"/>
        </w:rPr>
        <w:t xml:space="preserve"> заяви</w:t>
      </w:r>
      <w:r w:rsidR="00ED5291" w:rsidRPr="00910C04">
        <w:rPr>
          <w:sz w:val="28"/>
          <w:szCs w:val="28"/>
          <w:lang w:val="uk-UA"/>
        </w:rPr>
        <w:t xml:space="preserve"> до </w:t>
      </w:r>
      <w:r w:rsidR="00A01EE7" w:rsidRPr="00910C04">
        <w:rPr>
          <w:sz w:val="28"/>
          <w:szCs w:val="28"/>
          <w:lang w:val="uk-UA"/>
        </w:rPr>
        <w:t>спеціальної комісії.</w:t>
      </w:r>
    </w:p>
    <w:p w:rsidR="00ED5291" w:rsidRPr="00910C04" w:rsidRDefault="00E331F3" w:rsidP="004202CC">
      <w:pPr>
        <w:ind w:firstLine="567"/>
        <w:jc w:val="both"/>
        <w:rPr>
          <w:sz w:val="28"/>
          <w:szCs w:val="28"/>
          <w:lang w:val="uk-UA"/>
        </w:rPr>
      </w:pPr>
      <w:r w:rsidRPr="00910C04">
        <w:rPr>
          <w:sz w:val="28"/>
          <w:szCs w:val="28"/>
          <w:lang w:val="uk-UA"/>
        </w:rPr>
        <w:t>3. Права</w:t>
      </w:r>
      <w:r w:rsidR="0057026C" w:rsidRPr="00910C04">
        <w:rPr>
          <w:sz w:val="28"/>
          <w:szCs w:val="28"/>
          <w:lang w:val="uk-UA"/>
        </w:rPr>
        <w:t>,</w:t>
      </w:r>
      <w:r w:rsidRPr="00910C04">
        <w:rPr>
          <w:sz w:val="28"/>
          <w:szCs w:val="28"/>
          <w:lang w:val="uk-UA"/>
        </w:rPr>
        <w:t xml:space="preserve"> що можуть бути заявлені інвесторами:</w:t>
      </w:r>
    </w:p>
    <w:p w:rsidR="00ED5291" w:rsidRPr="00910C04" w:rsidRDefault="00E331F3" w:rsidP="004202CC">
      <w:pPr>
        <w:ind w:firstLine="567"/>
        <w:jc w:val="both"/>
        <w:rPr>
          <w:sz w:val="28"/>
          <w:szCs w:val="28"/>
          <w:lang w:val="uk-UA"/>
        </w:rPr>
      </w:pPr>
      <w:r w:rsidRPr="00910C04">
        <w:rPr>
          <w:sz w:val="28"/>
          <w:szCs w:val="28"/>
          <w:lang w:val="uk-UA"/>
        </w:rPr>
        <w:t>- право</w:t>
      </w:r>
      <w:r w:rsidR="00ED5291" w:rsidRPr="00910C04">
        <w:rPr>
          <w:sz w:val="28"/>
          <w:szCs w:val="28"/>
          <w:lang w:val="uk-UA"/>
        </w:rPr>
        <w:t xml:space="preserve"> отримати об’єкт інвестування, що після введення об’єкту інвестиційної нерухомості стане окремим об’єктом нерухомості;</w:t>
      </w:r>
    </w:p>
    <w:p w:rsidR="00ED5291" w:rsidRPr="00910C04" w:rsidRDefault="00E331F3" w:rsidP="004202CC">
      <w:pPr>
        <w:ind w:firstLine="567"/>
        <w:jc w:val="both"/>
        <w:rPr>
          <w:sz w:val="28"/>
          <w:szCs w:val="28"/>
          <w:lang w:val="uk-UA"/>
        </w:rPr>
      </w:pPr>
      <w:r w:rsidRPr="00910C04">
        <w:rPr>
          <w:sz w:val="28"/>
          <w:szCs w:val="28"/>
          <w:lang w:val="uk-UA"/>
        </w:rPr>
        <w:t>- право</w:t>
      </w:r>
      <w:r w:rsidR="00ED5291" w:rsidRPr="00910C04">
        <w:rPr>
          <w:sz w:val="28"/>
          <w:szCs w:val="28"/>
          <w:lang w:val="uk-UA"/>
        </w:rPr>
        <w:t xml:space="preserve"> на придбання об’єкту інвестування після завершення будівництва об’єкту інвестиційної нерухомості в порядку та на умовах визначених договором інвестування;</w:t>
      </w:r>
    </w:p>
    <w:p w:rsidR="00ED5291" w:rsidRPr="00910C04" w:rsidRDefault="00ED5291" w:rsidP="004202CC">
      <w:pPr>
        <w:ind w:firstLine="567"/>
        <w:jc w:val="both"/>
        <w:rPr>
          <w:sz w:val="28"/>
          <w:szCs w:val="28"/>
          <w:lang w:val="uk-UA"/>
        </w:rPr>
      </w:pPr>
      <w:r w:rsidRPr="00910C04">
        <w:rPr>
          <w:sz w:val="28"/>
          <w:szCs w:val="28"/>
          <w:lang w:val="uk-UA"/>
        </w:rPr>
        <w:t>- майнові права на об’єкт інвестування;</w:t>
      </w:r>
    </w:p>
    <w:p w:rsidR="00ED5291" w:rsidRPr="00910C04" w:rsidRDefault="00E331F3" w:rsidP="004202CC">
      <w:pPr>
        <w:ind w:firstLine="567"/>
        <w:jc w:val="both"/>
        <w:rPr>
          <w:sz w:val="28"/>
          <w:szCs w:val="28"/>
          <w:lang w:val="uk-UA"/>
        </w:rPr>
      </w:pPr>
      <w:r w:rsidRPr="00910C04">
        <w:rPr>
          <w:sz w:val="28"/>
          <w:szCs w:val="28"/>
          <w:lang w:val="uk-UA"/>
        </w:rPr>
        <w:t>- право</w:t>
      </w:r>
      <w:r w:rsidR="00ED5291" w:rsidRPr="00910C04">
        <w:rPr>
          <w:sz w:val="28"/>
          <w:szCs w:val="28"/>
          <w:lang w:val="uk-UA"/>
        </w:rPr>
        <w:t xml:space="preserve"> вимоги до </w:t>
      </w:r>
      <w:r w:rsidRPr="00910C04">
        <w:rPr>
          <w:sz w:val="28"/>
          <w:szCs w:val="28"/>
          <w:lang w:val="uk-UA"/>
        </w:rPr>
        <w:t>забудовника (або уповноваженої ним особи)</w:t>
      </w:r>
      <w:r w:rsidR="00ED5291" w:rsidRPr="00910C04">
        <w:rPr>
          <w:sz w:val="28"/>
          <w:szCs w:val="28"/>
          <w:lang w:val="uk-UA"/>
        </w:rPr>
        <w:t xml:space="preserve"> щодо передачі у власність об'єкту нерухомого майна післ</w:t>
      </w:r>
      <w:r w:rsidRPr="00910C04">
        <w:rPr>
          <w:sz w:val="28"/>
          <w:szCs w:val="28"/>
          <w:lang w:val="uk-UA"/>
        </w:rPr>
        <w:t>я завершення його будівництва.</w:t>
      </w:r>
    </w:p>
    <w:p w:rsidR="00ED5291" w:rsidRPr="00910C04" w:rsidRDefault="00E331F3" w:rsidP="00D25F6A">
      <w:pPr>
        <w:ind w:firstLine="567"/>
        <w:jc w:val="both"/>
        <w:rPr>
          <w:sz w:val="28"/>
          <w:szCs w:val="28"/>
          <w:lang w:val="uk-UA"/>
        </w:rPr>
      </w:pPr>
      <w:r w:rsidRPr="00910C04">
        <w:rPr>
          <w:sz w:val="28"/>
          <w:szCs w:val="28"/>
          <w:lang w:val="uk-UA"/>
        </w:rPr>
        <w:lastRenderedPageBreak/>
        <w:t>4</w:t>
      </w:r>
      <w:r w:rsidR="00ED5291" w:rsidRPr="00910C04">
        <w:rPr>
          <w:sz w:val="28"/>
          <w:szCs w:val="28"/>
          <w:lang w:val="uk-UA"/>
        </w:rPr>
        <w:t xml:space="preserve">. </w:t>
      </w:r>
      <w:r w:rsidRPr="00910C04">
        <w:rPr>
          <w:sz w:val="28"/>
          <w:szCs w:val="28"/>
          <w:lang w:val="uk-UA"/>
        </w:rPr>
        <w:t>Майнові п</w:t>
      </w:r>
      <w:r w:rsidR="00ED5291" w:rsidRPr="00910C04">
        <w:rPr>
          <w:sz w:val="28"/>
          <w:szCs w:val="28"/>
          <w:lang w:val="uk-UA"/>
        </w:rPr>
        <w:t xml:space="preserve">рава інвесторів, що не </w:t>
      </w:r>
      <w:r w:rsidRPr="00910C04">
        <w:rPr>
          <w:sz w:val="28"/>
          <w:szCs w:val="28"/>
          <w:lang w:val="uk-UA"/>
        </w:rPr>
        <w:t xml:space="preserve">були </w:t>
      </w:r>
      <w:r w:rsidR="00ED5291" w:rsidRPr="00910C04">
        <w:rPr>
          <w:sz w:val="28"/>
          <w:szCs w:val="28"/>
          <w:lang w:val="uk-UA"/>
        </w:rPr>
        <w:t xml:space="preserve">заявлені </w:t>
      </w:r>
      <w:r w:rsidRPr="00910C04">
        <w:rPr>
          <w:sz w:val="28"/>
          <w:szCs w:val="28"/>
          <w:lang w:val="uk-UA"/>
        </w:rPr>
        <w:t>у встановлений спеціальною комісією термін</w:t>
      </w:r>
      <w:r w:rsidR="008A0790" w:rsidRPr="00910C04">
        <w:rPr>
          <w:sz w:val="28"/>
          <w:szCs w:val="28"/>
          <w:lang w:val="uk-UA"/>
        </w:rPr>
        <w:t>,</w:t>
      </w:r>
      <w:r w:rsidRPr="00910C04">
        <w:rPr>
          <w:sz w:val="28"/>
          <w:szCs w:val="28"/>
          <w:lang w:val="uk-UA"/>
        </w:rPr>
        <w:t xml:space="preserve"> </w:t>
      </w:r>
      <w:r w:rsidR="00ED5291" w:rsidRPr="00910C04">
        <w:rPr>
          <w:sz w:val="28"/>
          <w:szCs w:val="28"/>
          <w:lang w:val="uk-UA"/>
        </w:rPr>
        <w:t>вважаються такими</w:t>
      </w:r>
      <w:r w:rsidR="008A0790" w:rsidRPr="00910C04">
        <w:rPr>
          <w:sz w:val="28"/>
          <w:szCs w:val="28"/>
          <w:lang w:val="uk-UA"/>
        </w:rPr>
        <w:t>,</w:t>
      </w:r>
      <w:r w:rsidR="00ED5291" w:rsidRPr="00910C04">
        <w:rPr>
          <w:sz w:val="28"/>
          <w:szCs w:val="28"/>
          <w:lang w:val="uk-UA"/>
        </w:rPr>
        <w:t xml:space="preserve"> що припинилися. Такі права відновленню не підлягають.</w:t>
      </w:r>
    </w:p>
    <w:p w:rsidR="00096084" w:rsidRPr="00910C04" w:rsidRDefault="00096084" w:rsidP="00096084">
      <w:pPr>
        <w:ind w:firstLine="567"/>
        <w:jc w:val="both"/>
        <w:rPr>
          <w:sz w:val="28"/>
          <w:szCs w:val="28"/>
          <w:lang w:val="uk-UA"/>
        </w:rPr>
      </w:pPr>
      <w:r w:rsidRPr="00910C04">
        <w:rPr>
          <w:sz w:val="28"/>
          <w:szCs w:val="28"/>
          <w:lang w:val="uk-UA"/>
        </w:rPr>
        <w:t>Майнові права власників або керівників забудовника (або іншої уповноваженої ним особи) довгобуду, або прямо чи опосередковано пов’язаних з ними осіб не підлягають включенню до переліку прав інвесторів довгобуду.</w:t>
      </w:r>
    </w:p>
    <w:p w:rsidR="00ED5291" w:rsidRPr="00910C04" w:rsidRDefault="00D25F6A" w:rsidP="004202CC">
      <w:pPr>
        <w:ind w:firstLine="567"/>
        <w:jc w:val="both"/>
        <w:rPr>
          <w:sz w:val="28"/>
          <w:szCs w:val="28"/>
          <w:lang w:val="uk-UA"/>
        </w:rPr>
      </w:pPr>
      <w:r w:rsidRPr="00910C04">
        <w:rPr>
          <w:sz w:val="28"/>
          <w:szCs w:val="28"/>
          <w:lang w:val="uk-UA"/>
        </w:rPr>
        <w:t>5. І</w:t>
      </w:r>
      <w:r w:rsidR="00ED5291" w:rsidRPr="00910C04">
        <w:rPr>
          <w:sz w:val="28"/>
          <w:szCs w:val="28"/>
          <w:lang w:val="uk-UA"/>
        </w:rPr>
        <w:t>нвестор</w:t>
      </w:r>
      <w:r w:rsidRPr="00910C04">
        <w:rPr>
          <w:sz w:val="28"/>
          <w:szCs w:val="28"/>
          <w:lang w:val="uk-UA"/>
        </w:rPr>
        <w:t>и,</w:t>
      </w:r>
      <w:r w:rsidR="00ED5291" w:rsidRPr="00910C04">
        <w:rPr>
          <w:sz w:val="28"/>
          <w:szCs w:val="28"/>
          <w:lang w:val="uk-UA"/>
        </w:rPr>
        <w:t xml:space="preserve"> що </w:t>
      </w:r>
      <w:r w:rsidRPr="00910C04">
        <w:rPr>
          <w:sz w:val="28"/>
          <w:szCs w:val="28"/>
          <w:lang w:val="uk-UA"/>
        </w:rPr>
        <w:t>не заявили</w:t>
      </w:r>
      <w:r w:rsidR="00ED5291" w:rsidRPr="00910C04">
        <w:rPr>
          <w:sz w:val="28"/>
          <w:szCs w:val="28"/>
          <w:lang w:val="uk-UA"/>
        </w:rPr>
        <w:t xml:space="preserve"> про свої права через поважні причини</w:t>
      </w:r>
      <w:r w:rsidRPr="00910C04">
        <w:rPr>
          <w:sz w:val="28"/>
          <w:szCs w:val="28"/>
          <w:lang w:val="uk-UA"/>
        </w:rPr>
        <w:t xml:space="preserve"> мають</w:t>
      </w:r>
      <w:r w:rsidR="00ED5291" w:rsidRPr="00910C04">
        <w:rPr>
          <w:sz w:val="28"/>
          <w:szCs w:val="28"/>
          <w:lang w:val="uk-UA"/>
        </w:rPr>
        <w:t xml:space="preserve"> право в</w:t>
      </w:r>
      <w:r w:rsidRPr="00910C04">
        <w:rPr>
          <w:sz w:val="28"/>
          <w:szCs w:val="28"/>
          <w:lang w:val="uk-UA"/>
        </w:rPr>
        <w:t>имагати від особи</w:t>
      </w:r>
      <w:r w:rsidR="008A0790" w:rsidRPr="00910C04">
        <w:rPr>
          <w:sz w:val="28"/>
          <w:szCs w:val="28"/>
          <w:lang w:val="uk-UA"/>
        </w:rPr>
        <w:t>,</w:t>
      </w:r>
      <w:r w:rsidRPr="00910C04">
        <w:rPr>
          <w:sz w:val="28"/>
          <w:szCs w:val="28"/>
          <w:lang w:val="uk-UA"/>
        </w:rPr>
        <w:t xml:space="preserve"> з якою в них</w:t>
      </w:r>
      <w:r w:rsidR="00ED5291" w:rsidRPr="00910C04">
        <w:rPr>
          <w:sz w:val="28"/>
          <w:szCs w:val="28"/>
          <w:lang w:val="uk-UA"/>
        </w:rPr>
        <w:t xml:space="preserve"> був укладений інвес</w:t>
      </w:r>
      <w:r w:rsidRPr="00910C04">
        <w:rPr>
          <w:sz w:val="28"/>
          <w:szCs w:val="28"/>
          <w:lang w:val="uk-UA"/>
        </w:rPr>
        <w:t>тиційний договір</w:t>
      </w:r>
      <w:r w:rsidR="008A0790" w:rsidRPr="00910C04">
        <w:rPr>
          <w:sz w:val="28"/>
          <w:szCs w:val="28"/>
          <w:lang w:val="uk-UA"/>
        </w:rPr>
        <w:t>,</w:t>
      </w:r>
      <w:r w:rsidRPr="00910C04">
        <w:rPr>
          <w:sz w:val="28"/>
          <w:szCs w:val="28"/>
          <w:lang w:val="uk-UA"/>
        </w:rPr>
        <w:t xml:space="preserve"> повернення їм</w:t>
      </w:r>
      <w:r w:rsidR="00ED5291" w:rsidRPr="00910C04">
        <w:rPr>
          <w:sz w:val="28"/>
          <w:szCs w:val="28"/>
          <w:lang w:val="uk-UA"/>
        </w:rPr>
        <w:t xml:space="preserve"> грошових коштів в розмірі</w:t>
      </w:r>
      <w:r w:rsidR="008A0790" w:rsidRPr="00910C04">
        <w:rPr>
          <w:sz w:val="28"/>
          <w:szCs w:val="28"/>
          <w:lang w:val="uk-UA"/>
        </w:rPr>
        <w:t>,</w:t>
      </w:r>
      <w:r w:rsidR="00ED5291" w:rsidRPr="00910C04">
        <w:rPr>
          <w:sz w:val="28"/>
          <w:szCs w:val="28"/>
          <w:lang w:val="uk-UA"/>
        </w:rPr>
        <w:t xml:space="preserve"> фактично ним</w:t>
      </w:r>
      <w:r w:rsidRPr="00910C04">
        <w:rPr>
          <w:sz w:val="28"/>
          <w:szCs w:val="28"/>
          <w:lang w:val="uk-UA"/>
        </w:rPr>
        <w:t>и</w:t>
      </w:r>
      <w:r w:rsidR="00ED5291" w:rsidRPr="00910C04">
        <w:rPr>
          <w:sz w:val="28"/>
          <w:szCs w:val="28"/>
          <w:lang w:val="uk-UA"/>
        </w:rPr>
        <w:t xml:space="preserve"> внесених</w:t>
      </w:r>
      <w:r w:rsidR="008A0790" w:rsidRPr="00910C04">
        <w:rPr>
          <w:sz w:val="28"/>
          <w:szCs w:val="28"/>
          <w:lang w:val="uk-UA"/>
        </w:rPr>
        <w:t xml:space="preserve">, </w:t>
      </w:r>
      <w:r w:rsidR="00774566" w:rsidRPr="00910C04">
        <w:rPr>
          <w:sz w:val="28"/>
          <w:szCs w:val="28"/>
          <w:lang w:val="uk-UA"/>
        </w:rPr>
        <w:t>з урахуванням встановленого індексу інфляції за весь час прострочення, а також десять процентів річних від суми.</w:t>
      </w:r>
    </w:p>
    <w:p w:rsidR="00A01EE7" w:rsidRPr="00910C04" w:rsidRDefault="00D25F6A" w:rsidP="004202CC">
      <w:pPr>
        <w:ind w:firstLine="567"/>
        <w:jc w:val="both"/>
        <w:rPr>
          <w:sz w:val="28"/>
          <w:szCs w:val="28"/>
          <w:lang w:val="uk-UA"/>
        </w:rPr>
      </w:pPr>
      <w:r w:rsidRPr="00910C04">
        <w:rPr>
          <w:sz w:val="28"/>
          <w:szCs w:val="28"/>
          <w:lang w:val="uk-UA"/>
        </w:rPr>
        <w:t>6</w:t>
      </w:r>
      <w:r w:rsidR="00A01EE7" w:rsidRPr="00910C04">
        <w:rPr>
          <w:sz w:val="28"/>
          <w:szCs w:val="28"/>
          <w:lang w:val="uk-UA"/>
        </w:rPr>
        <w:t>. Виключний перелік</w:t>
      </w:r>
      <w:r w:rsidR="0088447A" w:rsidRPr="00910C04">
        <w:rPr>
          <w:sz w:val="28"/>
          <w:szCs w:val="28"/>
          <w:lang w:val="uk-UA"/>
        </w:rPr>
        <w:t xml:space="preserve"> прав</w:t>
      </w:r>
      <w:r w:rsidR="00A01EE7" w:rsidRPr="00910C04">
        <w:rPr>
          <w:sz w:val="28"/>
          <w:szCs w:val="28"/>
          <w:lang w:val="uk-UA"/>
        </w:rPr>
        <w:t xml:space="preserve"> інвесторів</w:t>
      </w:r>
      <w:r w:rsidRPr="00910C04">
        <w:rPr>
          <w:sz w:val="28"/>
          <w:szCs w:val="28"/>
          <w:lang w:val="uk-UA"/>
        </w:rPr>
        <w:t xml:space="preserve"> по кожному з довгобудів</w:t>
      </w:r>
      <w:r w:rsidR="00A01EE7" w:rsidRPr="00910C04">
        <w:rPr>
          <w:sz w:val="28"/>
          <w:szCs w:val="28"/>
          <w:lang w:val="uk-UA"/>
        </w:rPr>
        <w:t xml:space="preserve"> затверджується рішенням спеціальної комісії</w:t>
      </w:r>
      <w:r w:rsidR="008A0790" w:rsidRPr="00910C04">
        <w:rPr>
          <w:sz w:val="28"/>
          <w:szCs w:val="28"/>
          <w:lang w:val="uk-UA"/>
        </w:rPr>
        <w:t>,</w:t>
      </w:r>
      <w:r w:rsidR="00A01EE7" w:rsidRPr="00910C04">
        <w:rPr>
          <w:sz w:val="28"/>
          <w:szCs w:val="28"/>
          <w:lang w:val="uk-UA"/>
        </w:rPr>
        <w:t xml:space="preserve"> на території юрисдикції якої знаходиться довгобуд</w:t>
      </w:r>
      <w:r w:rsidRPr="00910C04">
        <w:rPr>
          <w:sz w:val="28"/>
          <w:szCs w:val="28"/>
          <w:lang w:val="uk-UA"/>
        </w:rPr>
        <w:t xml:space="preserve">, </w:t>
      </w:r>
      <w:r w:rsidR="00774566" w:rsidRPr="00910C04">
        <w:rPr>
          <w:sz w:val="28"/>
          <w:szCs w:val="28"/>
          <w:lang w:val="uk-UA"/>
        </w:rPr>
        <w:t xml:space="preserve">перегляду </w:t>
      </w:r>
      <w:r w:rsidRPr="00910C04">
        <w:rPr>
          <w:sz w:val="28"/>
          <w:szCs w:val="28"/>
          <w:lang w:val="uk-UA"/>
        </w:rPr>
        <w:t xml:space="preserve">та доповненню </w:t>
      </w:r>
      <w:r w:rsidR="00774566" w:rsidRPr="00910C04">
        <w:rPr>
          <w:sz w:val="28"/>
          <w:szCs w:val="28"/>
          <w:lang w:val="uk-UA"/>
        </w:rPr>
        <w:t>не підлягає</w:t>
      </w:r>
      <w:r w:rsidR="00A01EE7" w:rsidRPr="00910C04">
        <w:rPr>
          <w:sz w:val="28"/>
          <w:szCs w:val="28"/>
          <w:lang w:val="uk-UA"/>
        </w:rPr>
        <w:t>.</w:t>
      </w:r>
    </w:p>
    <w:p w:rsidR="0088447A" w:rsidRPr="00910C04" w:rsidRDefault="0088447A" w:rsidP="004202CC">
      <w:pPr>
        <w:ind w:firstLine="567"/>
        <w:jc w:val="both"/>
        <w:rPr>
          <w:sz w:val="28"/>
          <w:szCs w:val="28"/>
          <w:lang w:val="uk-UA"/>
        </w:rPr>
      </w:pPr>
      <w:r w:rsidRPr="00910C04">
        <w:rPr>
          <w:sz w:val="28"/>
          <w:szCs w:val="28"/>
          <w:lang w:val="uk-UA"/>
        </w:rPr>
        <w:t>7. Виключні переліки прав постраждалих інвесторів довгобудів є публічною інформацією.</w:t>
      </w:r>
    </w:p>
    <w:p w:rsidR="00166F07" w:rsidRPr="00910C04" w:rsidRDefault="00166F07" w:rsidP="004202CC">
      <w:pPr>
        <w:jc w:val="both"/>
        <w:rPr>
          <w:sz w:val="28"/>
          <w:szCs w:val="28"/>
          <w:lang w:val="uk-UA"/>
        </w:rPr>
      </w:pPr>
    </w:p>
    <w:p w:rsidR="0088447A" w:rsidRPr="00910C04" w:rsidRDefault="00166F07" w:rsidP="004202CC">
      <w:pPr>
        <w:ind w:firstLine="567"/>
        <w:jc w:val="both"/>
        <w:rPr>
          <w:b/>
          <w:sz w:val="28"/>
          <w:szCs w:val="28"/>
          <w:lang w:val="uk-UA"/>
        </w:rPr>
      </w:pPr>
      <w:r w:rsidRPr="00910C04">
        <w:rPr>
          <w:b/>
          <w:sz w:val="28"/>
          <w:szCs w:val="28"/>
          <w:lang w:val="uk-UA"/>
        </w:rPr>
        <w:t>Стаття 9</w:t>
      </w:r>
      <w:r w:rsidR="00C35590" w:rsidRPr="00910C04">
        <w:rPr>
          <w:b/>
          <w:sz w:val="28"/>
          <w:szCs w:val="28"/>
          <w:lang w:val="uk-UA"/>
        </w:rPr>
        <w:t>.</w:t>
      </w:r>
      <w:r w:rsidR="0088447A" w:rsidRPr="00910C04">
        <w:rPr>
          <w:b/>
          <w:sz w:val="28"/>
          <w:szCs w:val="28"/>
          <w:lang w:val="uk-UA"/>
        </w:rPr>
        <w:t>Об’єднання постраждалих інвесторів довгобудів</w:t>
      </w:r>
    </w:p>
    <w:p w:rsidR="0088447A" w:rsidRPr="00910C04" w:rsidRDefault="0088447A" w:rsidP="0088447A">
      <w:pPr>
        <w:tabs>
          <w:tab w:val="left" w:pos="1796"/>
        </w:tabs>
        <w:ind w:firstLine="567"/>
        <w:jc w:val="both"/>
        <w:rPr>
          <w:sz w:val="28"/>
          <w:szCs w:val="28"/>
          <w:lang w:val="uk-UA"/>
        </w:rPr>
      </w:pPr>
      <w:r w:rsidRPr="00910C04">
        <w:rPr>
          <w:sz w:val="28"/>
          <w:szCs w:val="28"/>
          <w:lang w:val="uk-UA"/>
        </w:rPr>
        <w:t>1. Особи, права яких включені рішенням спеціальної комісії до переліку прав інве</w:t>
      </w:r>
      <w:r w:rsidR="008979F1" w:rsidRPr="00910C04">
        <w:rPr>
          <w:sz w:val="28"/>
          <w:szCs w:val="28"/>
          <w:lang w:val="uk-UA"/>
        </w:rPr>
        <w:t>с</w:t>
      </w:r>
      <w:r w:rsidRPr="00910C04">
        <w:rPr>
          <w:sz w:val="28"/>
          <w:szCs w:val="28"/>
          <w:lang w:val="uk-UA"/>
        </w:rPr>
        <w:t>торів довгобуду</w:t>
      </w:r>
      <w:r w:rsidR="008A0790" w:rsidRPr="00910C04">
        <w:rPr>
          <w:sz w:val="28"/>
          <w:szCs w:val="28"/>
          <w:lang w:val="uk-UA"/>
        </w:rPr>
        <w:t>,</w:t>
      </w:r>
      <w:r w:rsidRPr="00910C04">
        <w:rPr>
          <w:sz w:val="28"/>
          <w:szCs w:val="28"/>
          <w:lang w:val="uk-UA"/>
        </w:rPr>
        <w:t xml:space="preserve"> набувають статус постраждалого інвестора з моменту затвердження цього переліку рішенням спеціальної комісії.</w:t>
      </w:r>
    </w:p>
    <w:p w:rsidR="0088447A" w:rsidRPr="00910C04" w:rsidRDefault="00096084" w:rsidP="0088447A">
      <w:pPr>
        <w:tabs>
          <w:tab w:val="left" w:pos="1796"/>
        </w:tabs>
        <w:ind w:firstLine="567"/>
        <w:jc w:val="both"/>
        <w:rPr>
          <w:sz w:val="28"/>
          <w:szCs w:val="28"/>
          <w:lang w:val="uk-UA"/>
        </w:rPr>
      </w:pPr>
      <w:r w:rsidRPr="00910C04">
        <w:rPr>
          <w:sz w:val="28"/>
          <w:szCs w:val="28"/>
          <w:lang w:val="uk-UA"/>
        </w:rPr>
        <w:t>2. Постраждалі інвестори довгобуду можуть створити громадське об’єднання в порядку</w:t>
      </w:r>
      <w:r w:rsidR="0087446D" w:rsidRPr="00910C04">
        <w:rPr>
          <w:sz w:val="28"/>
          <w:szCs w:val="28"/>
          <w:lang w:val="uk-UA"/>
        </w:rPr>
        <w:t>,</w:t>
      </w:r>
      <w:r w:rsidRPr="00910C04">
        <w:rPr>
          <w:sz w:val="28"/>
          <w:szCs w:val="28"/>
          <w:lang w:val="uk-UA"/>
        </w:rPr>
        <w:t xml:space="preserve"> передбаченому Законом України “Про громадські об’єднання”</w:t>
      </w:r>
      <w:r w:rsidR="0087446D" w:rsidRPr="00910C04">
        <w:rPr>
          <w:sz w:val="28"/>
          <w:szCs w:val="28"/>
          <w:lang w:val="uk-UA"/>
        </w:rPr>
        <w:t>.</w:t>
      </w:r>
    </w:p>
    <w:p w:rsidR="00096084" w:rsidRPr="00910C04" w:rsidRDefault="00096084" w:rsidP="0088447A">
      <w:pPr>
        <w:tabs>
          <w:tab w:val="left" w:pos="1796"/>
        </w:tabs>
        <w:ind w:firstLine="567"/>
        <w:jc w:val="both"/>
        <w:rPr>
          <w:sz w:val="28"/>
          <w:szCs w:val="28"/>
          <w:lang w:val="uk-UA"/>
        </w:rPr>
      </w:pPr>
      <w:r w:rsidRPr="00910C04">
        <w:rPr>
          <w:sz w:val="28"/>
          <w:szCs w:val="28"/>
          <w:lang w:val="uk-UA"/>
        </w:rPr>
        <w:t>3. У разі наявності у постраждалих інвесторів довгобуду бажання створити громадське об’єдн</w:t>
      </w:r>
      <w:r w:rsidR="008979F1" w:rsidRPr="00910C04">
        <w:rPr>
          <w:sz w:val="28"/>
          <w:szCs w:val="28"/>
          <w:lang w:val="uk-UA"/>
        </w:rPr>
        <w:t>а</w:t>
      </w:r>
      <w:r w:rsidRPr="00910C04">
        <w:rPr>
          <w:sz w:val="28"/>
          <w:szCs w:val="28"/>
          <w:lang w:val="uk-UA"/>
        </w:rPr>
        <w:t>ння, вони зобов’язані сформувати ініціативну групу</w:t>
      </w:r>
      <w:r w:rsidR="0087446D" w:rsidRPr="00910C04">
        <w:rPr>
          <w:sz w:val="28"/>
          <w:szCs w:val="28"/>
          <w:lang w:val="uk-UA"/>
        </w:rPr>
        <w:t>,</w:t>
      </w:r>
      <w:r w:rsidRPr="00910C04">
        <w:rPr>
          <w:sz w:val="28"/>
          <w:szCs w:val="28"/>
          <w:lang w:val="uk-UA"/>
        </w:rPr>
        <w:t xml:space="preserve"> до складу якої не може входити менш ніж 2 особи, яка має прийняти рішення про дату, час і місце проведення установчих зборів постраждалих інвесторів довгобуду. </w:t>
      </w:r>
    </w:p>
    <w:p w:rsidR="00096084" w:rsidRPr="00910C04" w:rsidRDefault="00096084" w:rsidP="0088447A">
      <w:pPr>
        <w:tabs>
          <w:tab w:val="left" w:pos="1796"/>
        </w:tabs>
        <w:ind w:firstLine="567"/>
        <w:jc w:val="both"/>
        <w:rPr>
          <w:sz w:val="28"/>
          <w:szCs w:val="28"/>
          <w:lang w:val="uk-UA"/>
        </w:rPr>
      </w:pPr>
      <w:r w:rsidRPr="00910C04">
        <w:rPr>
          <w:sz w:val="28"/>
          <w:szCs w:val="28"/>
          <w:lang w:val="uk-UA"/>
        </w:rPr>
        <w:t>Місце, час та дата проведення установчих зборів громадського об’єднання постраждалих інвесторів довгобуду узгоджується з відповідною спеціальною комісією.</w:t>
      </w:r>
    </w:p>
    <w:p w:rsidR="00096084" w:rsidRPr="00910C04" w:rsidRDefault="00096084" w:rsidP="0088447A">
      <w:pPr>
        <w:tabs>
          <w:tab w:val="left" w:pos="1796"/>
        </w:tabs>
        <w:ind w:firstLine="567"/>
        <w:jc w:val="both"/>
        <w:rPr>
          <w:sz w:val="28"/>
          <w:szCs w:val="28"/>
          <w:lang w:val="uk-UA"/>
        </w:rPr>
      </w:pPr>
      <w:r w:rsidRPr="00910C04">
        <w:rPr>
          <w:sz w:val="28"/>
          <w:szCs w:val="28"/>
          <w:lang w:val="uk-UA"/>
        </w:rPr>
        <w:t xml:space="preserve">4. </w:t>
      </w:r>
      <w:r w:rsidR="0019609D" w:rsidRPr="00910C04">
        <w:rPr>
          <w:sz w:val="28"/>
          <w:szCs w:val="28"/>
          <w:lang w:val="uk-UA"/>
        </w:rPr>
        <w:t>Спеціальна комісія забезпечує опублікування інформації</w:t>
      </w:r>
      <w:r w:rsidRPr="00910C04">
        <w:rPr>
          <w:sz w:val="28"/>
          <w:szCs w:val="28"/>
          <w:lang w:val="uk-UA"/>
        </w:rPr>
        <w:t xml:space="preserve"> про місце, час та дата проведення установчих зборів громадського об’єднання постраждалих інвесторів довгобуду в місцевих засоба</w:t>
      </w:r>
      <w:r w:rsidR="0019609D" w:rsidRPr="00910C04">
        <w:rPr>
          <w:sz w:val="28"/>
          <w:szCs w:val="28"/>
          <w:lang w:val="uk-UA"/>
        </w:rPr>
        <w:t>х масової інформації та доведення її до відома всім відомим їй постраждалим інвесторам.</w:t>
      </w:r>
    </w:p>
    <w:p w:rsidR="0088447A" w:rsidRPr="00910C04" w:rsidRDefault="0019609D" w:rsidP="0019609D">
      <w:pPr>
        <w:tabs>
          <w:tab w:val="left" w:pos="1796"/>
        </w:tabs>
        <w:ind w:firstLine="567"/>
        <w:jc w:val="both"/>
        <w:rPr>
          <w:sz w:val="28"/>
          <w:szCs w:val="28"/>
          <w:lang w:val="uk-UA"/>
        </w:rPr>
      </w:pPr>
      <w:r w:rsidRPr="00910C04">
        <w:rPr>
          <w:sz w:val="28"/>
          <w:szCs w:val="28"/>
          <w:lang w:val="uk-UA"/>
        </w:rPr>
        <w:t xml:space="preserve">5. Рішення про створення </w:t>
      </w:r>
      <w:r w:rsidR="00096084" w:rsidRPr="00910C04">
        <w:rPr>
          <w:sz w:val="28"/>
          <w:szCs w:val="28"/>
          <w:lang w:val="uk-UA"/>
        </w:rPr>
        <w:t>громадського об’єднання постраждалих інвесторів довгобуду п</w:t>
      </w:r>
      <w:r w:rsidRPr="00910C04">
        <w:rPr>
          <w:sz w:val="28"/>
          <w:szCs w:val="28"/>
          <w:lang w:val="uk-UA"/>
        </w:rPr>
        <w:t>риймається відкритим, прямим голосуванням постраждалих інвесторів. Рішення вважається прийнятим, якщо за нього проголосувало не менш ніж половина від присутніх на зборах постраждалих інвесторів.</w:t>
      </w:r>
    </w:p>
    <w:p w:rsidR="0088447A" w:rsidRPr="00910C04" w:rsidRDefault="0019609D" w:rsidP="0088447A">
      <w:pPr>
        <w:tabs>
          <w:tab w:val="left" w:pos="1796"/>
        </w:tabs>
        <w:ind w:firstLine="567"/>
        <w:jc w:val="both"/>
        <w:rPr>
          <w:sz w:val="28"/>
          <w:szCs w:val="28"/>
          <w:lang w:val="uk-UA"/>
        </w:rPr>
      </w:pPr>
      <w:r w:rsidRPr="00910C04">
        <w:rPr>
          <w:sz w:val="28"/>
          <w:szCs w:val="28"/>
          <w:lang w:val="uk-UA"/>
        </w:rPr>
        <w:t>6. З моменту створення громадського об’єднання постраждалих інвесторів довгобуду</w:t>
      </w:r>
      <w:r w:rsidR="0087446D" w:rsidRPr="00910C04">
        <w:rPr>
          <w:sz w:val="28"/>
          <w:szCs w:val="28"/>
          <w:lang w:val="uk-UA"/>
        </w:rPr>
        <w:t>,</w:t>
      </w:r>
      <w:r w:rsidRPr="00910C04">
        <w:rPr>
          <w:sz w:val="28"/>
          <w:szCs w:val="28"/>
          <w:lang w:val="uk-UA"/>
        </w:rPr>
        <w:t xml:space="preserve"> всі постраждалі інвестори довгобуду автоматично вважаються членами цього об’єднання.</w:t>
      </w:r>
    </w:p>
    <w:p w:rsidR="0019609D" w:rsidRPr="00910C04" w:rsidRDefault="0019609D" w:rsidP="0088447A">
      <w:pPr>
        <w:tabs>
          <w:tab w:val="left" w:pos="1796"/>
        </w:tabs>
        <w:ind w:firstLine="567"/>
        <w:jc w:val="both"/>
        <w:rPr>
          <w:sz w:val="28"/>
          <w:szCs w:val="28"/>
          <w:lang w:val="uk-UA"/>
        </w:rPr>
      </w:pPr>
      <w:r w:rsidRPr="00910C04">
        <w:rPr>
          <w:sz w:val="28"/>
          <w:szCs w:val="28"/>
          <w:lang w:val="uk-UA"/>
        </w:rPr>
        <w:t xml:space="preserve">7. Всі рішення в громадському об’єднанні постраждалих інвесторів довгобуду приймаються шляхом відкритого, прямого голосування простою </w:t>
      </w:r>
      <w:r w:rsidRPr="00910C04">
        <w:rPr>
          <w:sz w:val="28"/>
          <w:szCs w:val="28"/>
          <w:lang w:val="uk-UA"/>
        </w:rPr>
        <w:lastRenderedPageBreak/>
        <w:t>більшістю голосів з розрахунку, що кожен постраждалий інвестор має один голос.</w:t>
      </w:r>
    </w:p>
    <w:p w:rsidR="009D03A0" w:rsidRPr="00910C04" w:rsidRDefault="0019609D" w:rsidP="0019609D">
      <w:pPr>
        <w:tabs>
          <w:tab w:val="left" w:pos="1796"/>
        </w:tabs>
        <w:ind w:firstLine="567"/>
        <w:jc w:val="both"/>
        <w:rPr>
          <w:sz w:val="28"/>
          <w:szCs w:val="28"/>
          <w:lang w:val="uk-UA"/>
        </w:rPr>
      </w:pPr>
      <w:r w:rsidRPr="00910C04">
        <w:rPr>
          <w:sz w:val="28"/>
          <w:szCs w:val="28"/>
          <w:lang w:val="uk-UA"/>
        </w:rPr>
        <w:t>8. Статутними чи іншими внутрішніми документами громадського об’єднання постраждалих інвесторів довгобуду не може бути встановлено умов</w:t>
      </w:r>
      <w:r w:rsidR="0087446D" w:rsidRPr="00910C04">
        <w:rPr>
          <w:sz w:val="28"/>
          <w:szCs w:val="28"/>
          <w:lang w:val="uk-UA"/>
        </w:rPr>
        <w:t>,</w:t>
      </w:r>
      <w:r w:rsidRPr="00910C04">
        <w:rPr>
          <w:sz w:val="28"/>
          <w:szCs w:val="28"/>
          <w:lang w:val="uk-UA"/>
        </w:rPr>
        <w:t xml:space="preserve"> за яких</w:t>
      </w:r>
      <w:r w:rsidR="009D03A0" w:rsidRPr="00910C04">
        <w:rPr>
          <w:sz w:val="28"/>
          <w:szCs w:val="28"/>
          <w:lang w:val="uk-UA"/>
        </w:rPr>
        <w:t>:</w:t>
      </w:r>
    </w:p>
    <w:p w:rsidR="009D03A0" w:rsidRPr="00910C04" w:rsidRDefault="009D03A0" w:rsidP="0019609D">
      <w:pPr>
        <w:tabs>
          <w:tab w:val="left" w:pos="1796"/>
        </w:tabs>
        <w:ind w:firstLine="567"/>
        <w:jc w:val="both"/>
        <w:rPr>
          <w:sz w:val="28"/>
          <w:szCs w:val="28"/>
          <w:lang w:val="uk-UA"/>
        </w:rPr>
      </w:pPr>
      <w:r w:rsidRPr="00910C04">
        <w:rPr>
          <w:sz w:val="28"/>
          <w:szCs w:val="28"/>
          <w:lang w:val="uk-UA"/>
        </w:rPr>
        <w:t xml:space="preserve">- </w:t>
      </w:r>
      <w:r w:rsidR="0019609D" w:rsidRPr="00910C04">
        <w:rPr>
          <w:sz w:val="28"/>
          <w:szCs w:val="28"/>
          <w:lang w:val="uk-UA"/>
        </w:rPr>
        <w:t>права окремого члена (групи членів) об’єднання є дискримінаці</w:t>
      </w:r>
      <w:r w:rsidR="008979F1" w:rsidRPr="00910C04">
        <w:rPr>
          <w:sz w:val="28"/>
          <w:szCs w:val="28"/>
          <w:lang w:val="uk-UA"/>
        </w:rPr>
        <w:t>йно</w:t>
      </w:r>
      <w:r w:rsidRPr="00910C04">
        <w:rPr>
          <w:sz w:val="28"/>
          <w:szCs w:val="28"/>
          <w:lang w:val="uk-UA"/>
        </w:rPr>
        <w:t xml:space="preserve"> обмежені;</w:t>
      </w:r>
    </w:p>
    <w:p w:rsidR="0088447A" w:rsidRPr="00910C04" w:rsidRDefault="009D03A0" w:rsidP="009D03A0">
      <w:pPr>
        <w:tabs>
          <w:tab w:val="left" w:pos="1796"/>
        </w:tabs>
        <w:ind w:firstLine="567"/>
        <w:jc w:val="both"/>
        <w:rPr>
          <w:sz w:val="28"/>
          <w:szCs w:val="28"/>
          <w:lang w:val="uk-UA"/>
        </w:rPr>
      </w:pPr>
      <w:r w:rsidRPr="00910C04">
        <w:rPr>
          <w:sz w:val="28"/>
          <w:szCs w:val="28"/>
          <w:lang w:val="uk-UA"/>
        </w:rPr>
        <w:t>-</w:t>
      </w:r>
      <w:r w:rsidR="008979F1" w:rsidRPr="00910C04">
        <w:rPr>
          <w:sz w:val="28"/>
          <w:szCs w:val="28"/>
          <w:lang w:val="uk-UA"/>
        </w:rPr>
        <w:t xml:space="preserve"> </w:t>
      </w:r>
      <w:r w:rsidRPr="00910C04">
        <w:rPr>
          <w:sz w:val="28"/>
          <w:szCs w:val="28"/>
          <w:lang w:val="uk-UA"/>
        </w:rPr>
        <w:t>на окремого члена (групи членів) об’єднання покладаються</w:t>
      </w:r>
      <w:r w:rsidR="0019609D" w:rsidRPr="00910C04">
        <w:rPr>
          <w:sz w:val="28"/>
          <w:szCs w:val="28"/>
          <w:lang w:val="uk-UA"/>
        </w:rPr>
        <w:t xml:space="preserve"> дискримінаційн</w:t>
      </w:r>
      <w:r w:rsidRPr="00910C04">
        <w:rPr>
          <w:sz w:val="28"/>
          <w:szCs w:val="28"/>
          <w:lang w:val="uk-UA"/>
        </w:rPr>
        <w:t>і зобов‘язання або встановлюються</w:t>
      </w:r>
      <w:r w:rsidR="008979F1" w:rsidRPr="00910C04">
        <w:rPr>
          <w:sz w:val="28"/>
          <w:szCs w:val="28"/>
          <w:lang w:val="uk-UA"/>
        </w:rPr>
        <w:t xml:space="preserve"> </w:t>
      </w:r>
      <w:r w:rsidRPr="00910C04">
        <w:rPr>
          <w:sz w:val="28"/>
          <w:szCs w:val="28"/>
          <w:lang w:val="uk-UA"/>
        </w:rPr>
        <w:t>дискримінаційні обмеження.</w:t>
      </w:r>
    </w:p>
    <w:p w:rsidR="009D03A0" w:rsidRPr="00910C04" w:rsidRDefault="009D03A0" w:rsidP="009D03A0">
      <w:pPr>
        <w:tabs>
          <w:tab w:val="left" w:pos="1796"/>
        </w:tabs>
        <w:ind w:firstLine="567"/>
        <w:jc w:val="both"/>
        <w:rPr>
          <w:sz w:val="28"/>
          <w:szCs w:val="28"/>
          <w:lang w:val="uk-UA"/>
        </w:rPr>
      </w:pPr>
      <w:r w:rsidRPr="00910C04">
        <w:rPr>
          <w:sz w:val="28"/>
          <w:szCs w:val="28"/>
          <w:lang w:val="uk-UA"/>
        </w:rPr>
        <w:t>9. За заявою громадського об’єднання постраждалих інвесторів довгобуду їх представники у кількості</w:t>
      </w:r>
      <w:r w:rsidR="0087446D" w:rsidRPr="00910C04">
        <w:rPr>
          <w:sz w:val="28"/>
          <w:szCs w:val="28"/>
          <w:lang w:val="uk-UA"/>
        </w:rPr>
        <w:t>,</w:t>
      </w:r>
      <w:r w:rsidRPr="00910C04">
        <w:rPr>
          <w:sz w:val="28"/>
          <w:szCs w:val="28"/>
          <w:lang w:val="uk-UA"/>
        </w:rPr>
        <w:t xml:space="preserve"> необхідній для якісного захисту інтересів інвесторів підлягають обов’язковому включенню до складу спеціальної комісії з правом голосу з питань</w:t>
      </w:r>
      <w:r w:rsidR="0087446D" w:rsidRPr="00910C04">
        <w:rPr>
          <w:sz w:val="28"/>
          <w:szCs w:val="28"/>
          <w:lang w:val="uk-UA"/>
        </w:rPr>
        <w:t>,</w:t>
      </w:r>
      <w:r w:rsidRPr="00910C04">
        <w:rPr>
          <w:sz w:val="28"/>
          <w:szCs w:val="28"/>
          <w:lang w:val="uk-UA"/>
        </w:rPr>
        <w:t xml:space="preserve"> </w:t>
      </w:r>
      <w:r w:rsidR="002E39EC" w:rsidRPr="00910C04">
        <w:rPr>
          <w:sz w:val="28"/>
          <w:szCs w:val="28"/>
          <w:lang w:val="uk-UA"/>
        </w:rPr>
        <w:t>щ</w:t>
      </w:r>
      <w:r w:rsidRPr="00910C04">
        <w:rPr>
          <w:sz w:val="28"/>
          <w:szCs w:val="28"/>
          <w:lang w:val="uk-UA"/>
        </w:rPr>
        <w:t>о стосуються відповідного довгобуду.</w:t>
      </w:r>
    </w:p>
    <w:p w:rsidR="00A419BC" w:rsidRPr="00910C04" w:rsidRDefault="00A419BC" w:rsidP="009D03A0">
      <w:pPr>
        <w:tabs>
          <w:tab w:val="left" w:pos="1796"/>
        </w:tabs>
        <w:ind w:firstLine="567"/>
        <w:jc w:val="both"/>
        <w:rPr>
          <w:sz w:val="28"/>
          <w:szCs w:val="28"/>
          <w:lang w:val="uk-UA"/>
        </w:rPr>
      </w:pPr>
      <w:r w:rsidRPr="00910C04">
        <w:rPr>
          <w:sz w:val="28"/>
          <w:szCs w:val="28"/>
          <w:lang w:val="uk-UA"/>
        </w:rPr>
        <w:t>10. Створення 2-х і більше громадських об’єднань постраждалих інвесторів окремого довгобуду не допускається.</w:t>
      </w:r>
    </w:p>
    <w:p w:rsidR="0088447A" w:rsidRPr="00910C04" w:rsidRDefault="0088447A" w:rsidP="004202CC">
      <w:pPr>
        <w:ind w:firstLine="567"/>
        <w:jc w:val="both"/>
        <w:rPr>
          <w:b/>
          <w:sz w:val="28"/>
          <w:szCs w:val="28"/>
          <w:lang w:val="uk-UA"/>
        </w:rPr>
      </w:pPr>
    </w:p>
    <w:p w:rsidR="005E522A" w:rsidRPr="00910C04" w:rsidRDefault="008A2CA8" w:rsidP="004202CC">
      <w:pPr>
        <w:ind w:firstLine="567"/>
        <w:jc w:val="both"/>
        <w:rPr>
          <w:sz w:val="28"/>
          <w:szCs w:val="28"/>
          <w:lang w:val="uk-UA"/>
        </w:rPr>
      </w:pPr>
      <w:r w:rsidRPr="00910C04">
        <w:rPr>
          <w:b/>
          <w:sz w:val="28"/>
          <w:szCs w:val="28"/>
          <w:lang w:val="uk-UA"/>
        </w:rPr>
        <w:t xml:space="preserve">Стаття </w:t>
      </w:r>
      <w:r w:rsidR="00A419BC" w:rsidRPr="00910C04">
        <w:rPr>
          <w:b/>
          <w:sz w:val="28"/>
          <w:szCs w:val="28"/>
          <w:lang w:val="uk-UA"/>
        </w:rPr>
        <w:t xml:space="preserve">10. </w:t>
      </w:r>
      <w:r w:rsidR="00C35590" w:rsidRPr="00910C04">
        <w:rPr>
          <w:b/>
          <w:sz w:val="28"/>
          <w:szCs w:val="28"/>
          <w:lang w:val="uk-UA"/>
        </w:rPr>
        <w:t>С</w:t>
      </w:r>
      <w:r w:rsidR="005E522A" w:rsidRPr="00910C04">
        <w:rPr>
          <w:b/>
          <w:sz w:val="28"/>
          <w:szCs w:val="28"/>
          <w:lang w:val="uk-UA"/>
        </w:rPr>
        <w:t xml:space="preserve">кладання </w:t>
      </w:r>
      <w:r w:rsidR="00C35590" w:rsidRPr="00910C04">
        <w:rPr>
          <w:b/>
          <w:sz w:val="28"/>
          <w:szCs w:val="28"/>
          <w:lang w:val="uk-UA"/>
        </w:rPr>
        <w:t xml:space="preserve">та затвердження </w:t>
      </w:r>
      <w:r w:rsidR="005E522A" w:rsidRPr="00910C04">
        <w:rPr>
          <w:b/>
          <w:sz w:val="28"/>
          <w:szCs w:val="28"/>
          <w:lang w:val="uk-UA"/>
        </w:rPr>
        <w:t>плану добудови довгобуду та визначення відповідального за його реалізацію</w:t>
      </w:r>
    </w:p>
    <w:p w:rsidR="00774566" w:rsidRPr="00910C04" w:rsidRDefault="00166F07"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t xml:space="preserve">1. </w:t>
      </w:r>
      <w:r w:rsidR="00774566" w:rsidRPr="00910C04">
        <w:rPr>
          <w:bCs/>
          <w:color w:val="000000" w:themeColor="text1"/>
          <w:spacing w:val="-2"/>
          <w:sz w:val="28"/>
          <w:szCs w:val="28"/>
          <w:lang w:val="uk-UA"/>
        </w:rPr>
        <w:t>В</w:t>
      </w:r>
      <w:r w:rsidR="004A69FE" w:rsidRPr="00910C04">
        <w:rPr>
          <w:bCs/>
          <w:color w:val="000000" w:themeColor="text1"/>
          <w:spacing w:val="-2"/>
          <w:sz w:val="28"/>
          <w:szCs w:val="28"/>
          <w:lang w:val="uk-UA"/>
        </w:rPr>
        <w:t xml:space="preserve"> </w:t>
      </w:r>
      <w:r w:rsidR="00774566" w:rsidRPr="00910C04">
        <w:rPr>
          <w:bCs/>
          <w:color w:val="000000" w:themeColor="text1"/>
          <w:spacing w:val="-2"/>
          <w:sz w:val="28"/>
          <w:szCs w:val="28"/>
          <w:lang w:val="uk-UA"/>
        </w:rPr>
        <w:t>залежності</w:t>
      </w:r>
      <w:r w:rsidR="004A69FE" w:rsidRPr="00910C04">
        <w:rPr>
          <w:bCs/>
          <w:color w:val="000000" w:themeColor="text1"/>
          <w:spacing w:val="-2"/>
          <w:sz w:val="28"/>
          <w:szCs w:val="28"/>
          <w:lang w:val="uk-UA"/>
        </w:rPr>
        <w:t xml:space="preserve"> </w:t>
      </w:r>
      <w:r w:rsidR="00774566" w:rsidRPr="00910C04">
        <w:rPr>
          <w:bCs/>
          <w:color w:val="000000" w:themeColor="text1"/>
          <w:spacing w:val="-2"/>
          <w:sz w:val="28"/>
          <w:szCs w:val="28"/>
          <w:lang w:val="uk-UA"/>
        </w:rPr>
        <w:t>від</w:t>
      </w:r>
      <w:r w:rsidR="004A69FE" w:rsidRPr="00910C04">
        <w:rPr>
          <w:bCs/>
          <w:color w:val="000000" w:themeColor="text1"/>
          <w:spacing w:val="-2"/>
          <w:sz w:val="28"/>
          <w:szCs w:val="28"/>
          <w:lang w:val="uk-UA"/>
        </w:rPr>
        <w:t xml:space="preserve"> </w:t>
      </w:r>
      <w:r w:rsidR="00774566" w:rsidRPr="00910C04">
        <w:rPr>
          <w:bCs/>
          <w:color w:val="000000" w:themeColor="text1"/>
          <w:spacing w:val="-2"/>
          <w:sz w:val="28"/>
          <w:szCs w:val="28"/>
          <w:lang w:val="uk-UA"/>
        </w:rPr>
        <w:t>висновків</w:t>
      </w:r>
      <w:r w:rsidR="0087446D" w:rsidRPr="00910C04">
        <w:rPr>
          <w:bCs/>
          <w:color w:val="000000" w:themeColor="text1"/>
          <w:spacing w:val="-2"/>
          <w:sz w:val="28"/>
          <w:szCs w:val="28"/>
          <w:lang w:val="uk-UA"/>
        </w:rPr>
        <w:t>,</w:t>
      </w:r>
      <w:r w:rsidR="004A69FE" w:rsidRPr="00910C04">
        <w:rPr>
          <w:bCs/>
          <w:color w:val="000000" w:themeColor="text1"/>
          <w:spacing w:val="-2"/>
          <w:sz w:val="28"/>
          <w:szCs w:val="28"/>
          <w:lang w:val="uk-UA"/>
        </w:rPr>
        <w:t xml:space="preserve"> </w:t>
      </w:r>
      <w:r w:rsidR="00774566" w:rsidRPr="00910C04">
        <w:rPr>
          <w:bCs/>
          <w:color w:val="000000" w:themeColor="text1"/>
          <w:spacing w:val="-2"/>
          <w:sz w:val="28"/>
          <w:szCs w:val="28"/>
          <w:lang w:val="uk-UA"/>
        </w:rPr>
        <w:t>яких</w:t>
      </w:r>
      <w:r w:rsidR="004A69FE" w:rsidRPr="00910C04">
        <w:rPr>
          <w:bCs/>
          <w:color w:val="000000" w:themeColor="text1"/>
          <w:spacing w:val="-2"/>
          <w:sz w:val="28"/>
          <w:szCs w:val="28"/>
          <w:lang w:val="uk-UA"/>
        </w:rPr>
        <w:t xml:space="preserve"> </w:t>
      </w:r>
      <w:r w:rsidR="00774566" w:rsidRPr="00910C04">
        <w:rPr>
          <w:bCs/>
          <w:color w:val="000000" w:themeColor="text1"/>
          <w:spacing w:val="-2"/>
          <w:sz w:val="28"/>
          <w:szCs w:val="28"/>
          <w:lang w:val="uk-UA"/>
        </w:rPr>
        <w:t>дійде</w:t>
      </w:r>
      <w:r w:rsidR="004A69FE" w:rsidRPr="00910C04">
        <w:rPr>
          <w:bCs/>
          <w:color w:val="000000" w:themeColor="text1"/>
          <w:spacing w:val="-2"/>
          <w:sz w:val="28"/>
          <w:szCs w:val="28"/>
          <w:lang w:val="uk-UA"/>
        </w:rPr>
        <w:t xml:space="preserve"> </w:t>
      </w:r>
      <w:r w:rsidR="00774566" w:rsidRPr="00910C04">
        <w:rPr>
          <w:bCs/>
          <w:color w:val="000000" w:themeColor="text1"/>
          <w:spacing w:val="-2"/>
          <w:sz w:val="28"/>
          <w:szCs w:val="28"/>
          <w:lang w:val="uk-UA"/>
        </w:rPr>
        <w:t xml:space="preserve">комісія за </w:t>
      </w:r>
      <w:r w:rsidRPr="00910C04">
        <w:rPr>
          <w:bCs/>
          <w:color w:val="000000" w:themeColor="text1"/>
          <w:spacing w:val="-2"/>
          <w:sz w:val="28"/>
          <w:szCs w:val="28"/>
          <w:lang w:val="uk-UA"/>
        </w:rPr>
        <w:t xml:space="preserve">результатами </w:t>
      </w:r>
      <w:r w:rsidR="00774566" w:rsidRPr="00910C04">
        <w:rPr>
          <w:bCs/>
          <w:color w:val="000000" w:themeColor="text1"/>
          <w:spacing w:val="-2"/>
          <w:sz w:val="28"/>
          <w:szCs w:val="28"/>
          <w:lang w:val="uk-UA"/>
        </w:rPr>
        <w:t>вивчення</w:t>
      </w:r>
      <w:r w:rsidR="004A69FE" w:rsidRPr="00910C04">
        <w:rPr>
          <w:bCs/>
          <w:color w:val="000000" w:themeColor="text1"/>
          <w:spacing w:val="-2"/>
          <w:sz w:val="28"/>
          <w:szCs w:val="28"/>
          <w:lang w:val="uk-UA"/>
        </w:rPr>
        <w:t xml:space="preserve"> </w:t>
      </w:r>
      <w:r w:rsidR="00041682" w:rsidRPr="00910C04">
        <w:rPr>
          <w:bCs/>
          <w:color w:val="000000" w:themeColor="text1"/>
          <w:spacing w:val="-2"/>
          <w:sz w:val="28"/>
          <w:szCs w:val="28"/>
          <w:lang w:val="uk-UA"/>
        </w:rPr>
        <w:t>ситуації</w:t>
      </w:r>
      <w:r w:rsidR="004A69FE" w:rsidRPr="00910C04">
        <w:rPr>
          <w:bCs/>
          <w:color w:val="000000" w:themeColor="text1"/>
          <w:spacing w:val="-2"/>
          <w:sz w:val="28"/>
          <w:szCs w:val="28"/>
          <w:lang w:val="uk-UA"/>
        </w:rPr>
        <w:t xml:space="preserve"> </w:t>
      </w:r>
      <w:r w:rsidR="00041682" w:rsidRPr="00910C04">
        <w:rPr>
          <w:bCs/>
          <w:color w:val="000000" w:themeColor="text1"/>
          <w:spacing w:val="-2"/>
          <w:sz w:val="28"/>
          <w:szCs w:val="28"/>
          <w:lang w:val="uk-UA"/>
        </w:rPr>
        <w:t>навколо</w:t>
      </w:r>
      <w:r w:rsidR="004A69FE" w:rsidRPr="00910C04">
        <w:rPr>
          <w:bCs/>
          <w:color w:val="000000" w:themeColor="text1"/>
          <w:spacing w:val="-2"/>
          <w:sz w:val="28"/>
          <w:szCs w:val="28"/>
          <w:lang w:val="uk-UA"/>
        </w:rPr>
        <w:t xml:space="preserve"> </w:t>
      </w:r>
      <w:r w:rsidR="00774566" w:rsidRPr="00910C04">
        <w:rPr>
          <w:bCs/>
          <w:color w:val="000000" w:themeColor="text1"/>
          <w:spacing w:val="-2"/>
          <w:sz w:val="28"/>
          <w:szCs w:val="28"/>
          <w:lang w:val="uk-UA"/>
        </w:rPr>
        <w:t>довгобуду, вона приймає</w:t>
      </w:r>
      <w:r w:rsidR="004A69FE" w:rsidRPr="00910C04">
        <w:rPr>
          <w:bCs/>
          <w:color w:val="000000" w:themeColor="text1"/>
          <w:spacing w:val="-2"/>
          <w:sz w:val="28"/>
          <w:szCs w:val="28"/>
          <w:lang w:val="uk-UA"/>
        </w:rPr>
        <w:t xml:space="preserve"> </w:t>
      </w:r>
      <w:r w:rsidR="00774566" w:rsidRPr="00910C04">
        <w:rPr>
          <w:bCs/>
          <w:color w:val="000000" w:themeColor="text1"/>
          <w:spacing w:val="-2"/>
          <w:sz w:val="28"/>
          <w:szCs w:val="28"/>
          <w:lang w:val="uk-UA"/>
        </w:rPr>
        <w:t>одне з наступних</w:t>
      </w:r>
      <w:r w:rsidR="004A69FE" w:rsidRPr="00910C04">
        <w:rPr>
          <w:bCs/>
          <w:color w:val="000000" w:themeColor="text1"/>
          <w:spacing w:val="-2"/>
          <w:sz w:val="28"/>
          <w:szCs w:val="28"/>
          <w:lang w:val="uk-UA"/>
        </w:rPr>
        <w:t xml:space="preserve"> </w:t>
      </w:r>
      <w:r w:rsidR="00774566" w:rsidRPr="00910C04">
        <w:rPr>
          <w:bCs/>
          <w:color w:val="000000" w:themeColor="text1"/>
          <w:spacing w:val="-2"/>
          <w:sz w:val="28"/>
          <w:szCs w:val="28"/>
          <w:lang w:val="uk-UA"/>
        </w:rPr>
        <w:t>рішень:</w:t>
      </w:r>
    </w:p>
    <w:p w:rsidR="00166F07" w:rsidRPr="00910C04" w:rsidRDefault="00774566"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t>- надати</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 xml:space="preserve">забудовнику час для </w:t>
      </w:r>
      <w:r w:rsidR="0088447A" w:rsidRPr="00910C04">
        <w:rPr>
          <w:bCs/>
          <w:color w:val="000000" w:themeColor="text1"/>
          <w:spacing w:val="-2"/>
          <w:sz w:val="28"/>
          <w:szCs w:val="28"/>
          <w:lang w:val="uk-UA"/>
        </w:rPr>
        <w:t>самостійного</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заве</w:t>
      </w:r>
      <w:r w:rsidR="002F00B7" w:rsidRPr="00910C04">
        <w:rPr>
          <w:bCs/>
          <w:color w:val="000000" w:themeColor="text1"/>
          <w:spacing w:val="-2"/>
          <w:sz w:val="28"/>
          <w:szCs w:val="28"/>
          <w:lang w:val="uk-UA"/>
        </w:rPr>
        <w:t>ршення</w:t>
      </w:r>
      <w:r w:rsidR="004A69FE" w:rsidRPr="00910C04">
        <w:rPr>
          <w:bCs/>
          <w:color w:val="000000" w:themeColor="text1"/>
          <w:spacing w:val="-2"/>
          <w:sz w:val="28"/>
          <w:szCs w:val="28"/>
          <w:lang w:val="uk-UA"/>
        </w:rPr>
        <w:t xml:space="preserve"> </w:t>
      </w:r>
      <w:r w:rsidR="002F00B7" w:rsidRPr="00910C04">
        <w:rPr>
          <w:bCs/>
          <w:color w:val="000000" w:themeColor="text1"/>
          <w:spacing w:val="-2"/>
          <w:sz w:val="28"/>
          <w:szCs w:val="28"/>
          <w:lang w:val="uk-UA"/>
        </w:rPr>
        <w:t>будівництва</w:t>
      </w:r>
      <w:r w:rsidR="004A69FE" w:rsidRPr="00910C04">
        <w:rPr>
          <w:bCs/>
          <w:color w:val="000000" w:themeColor="text1"/>
          <w:spacing w:val="-2"/>
          <w:sz w:val="28"/>
          <w:szCs w:val="28"/>
          <w:lang w:val="uk-UA"/>
        </w:rPr>
        <w:t xml:space="preserve"> </w:t>
      </w:r>
      <w:r w:rsidR="002F00B7" w:rsidRPr="00910C04">
        <w:rPr>
          <w:bCs/>
          <w:color w:val="000000" w:themeColor="text1"/>
          <w:spacing w:val="-2"/>
          <w:sz w:val="28"/>
          <w:szCs w:val="28"/>
          <w:lang w:val="uk-UA"/>
        </w:rPr>
        <w:t>довгобуду</w:t>
      </w:r>
      <w:r w:rsidR="0088447A" w:rsidRPr="00910C04">
        <w:rPr>
          <w:bCs/>
          <w:color w:val="000000" w:themeColor="text1"/>
          <w:spacing w:val="-2"/>
          <w:sz w:val="28"/>
          <w:szCs w:val="28"/>
          <w:lang w:val="uk-UA"/>
        </w:rPr>
        <w:t xml:space="preserve"> та введення</w:t>
      </w:r>
      <w:r w:rsidR="004A69FE" w:rsidRPr="00910C04">
        <w:rPr>
          <w:bCs/>
          <w:color w:val="000000" w:themeColor="text1"/>
          <w:spacing w:val="-2"/>
          <w:sz w:val="28"/>
          <w:szCs w:val="28"/>
          <w:lang w:val="uk-UA"/>
        </w:rPr>
        <w:t xml:space="preserve"> </w:t>
      </w:r>
      <w:r w:rsidR="0088447A" w:rsidRPr="00910C04">
        <w:rPr>
          <w:bCs/>
          <w:color w:val="000000" w:themeColor="text1"/>
          <w:spacing w:val="-2"/>
          <w:sz w:val="28"/>
          <w:szCs w:val="28"/>
          <w:lang w:val="uk-UA"/>
        </w:rPr>
        <w:t>його в експлуатацію</w:t>
      </w:r>
      <w:r w:rsidRPr="00910C04">
        <w:rPr>
          <w:bCs/>
          <w:color w:val="000000" w:themeColor="text1"/>
          <w:spacing w:val="-2"/>
          <w:sz w:val="28"/>
          <w:szCs w:val="28"/>
          <w:lang w:val="uk-UA"/>
        </w:rPr>
        <w:t>;</w:t>
      </w:r>
    </w:p>
    <w:p w:rsidR="00774566" w:rsidRPr="00910C04" w:rsidRDefault="00774566"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t>- рекомендувати</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відповідному органу місцевого</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самоврядування</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вилучити у забудовника</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земельну</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ділянку</w:t>
      </w:r>
      <w:r w:rsidR="004A69FE" w:rsidRPr="00910C04">
        <w:rPr>
          <w:bCs/>
          <w:color w:val="000000" w:themeColor="text1"/>
          <w:spacing w:val="-2"/>
          <w:sz w:val="28"/>
          <w:szCs w:val="28"/>
          <w:lang w:val="uk-UA"/>
        </w:rPr>
        <w:t xml:space="preserve"> </w:t>
      </w:r>
      <w:r w:rsidR="0088447A" w:rsidRPr="00910C04">
        <w:rPr>
          <w:bCs/>
          <w:color w:val="000000" w:themeColor="text1"/>
          <w:spacing w:val="-2"/>
          <w:sz w:val="28"/>
          <w:szCs w:val="28"/>
          <w:lang w:val="uk-UA"/>
        </w:rPr>
        <w:t xml:space="preserve">разом </w:t>
      </w:r>
      <w:r w:rsidRPr="00910C04">
        <w:rPr>
          <w:bCs/>
          <w:color w:val="000000" w:themeColor="text1"/>
          <w:spacing w:val="-2"/>
          <w:sz w:val="28"/>
          <w:szCs w:val="28"/>
          <w:lang w:val="uk-UA"/>
        </w:rPr>
        <w:t>з розташованим на ній</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об’єктом</w:t>
      </w:r>
      <w:r w:rsidR="004A69FE" w:rsidRPr="00910C04">
        <w:rPr>
          <w:bCs/>
          <w:color w:val="000000" w:themeColor="text1"/>
          <w:spacing w:val="-2"/>
          <w:sz w:val="28"/>
          <w:szCs w:val="28"/>
          <w:lang w:val="uk-UA"/>
        </w:rPr>
        <w:t xml:space="preserve"> </w:t>
      </w:r>
      <w:r w:rsidR="00800927" w:rsidRPr="00910C04">
        <w:rPr>
          <w:bCs/>
          <w:color w:val="000000" w:themeColor="text1"/>
          <w:spacing w:val="-2"/>
          <w:sz w:val="28"/>
          <w:szCs w:val="28"/>
          <w:lang w:val="uk-UA"/>
        </w:rPr>
        <w:t>незавершеного</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будівництва та передати</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її</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відповідному</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об’єднанню</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інвесторів</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або, у разі</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їх</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не</w:t>
      </w:r>
      <w:r w:rsidR="002F00B7" w:rsidRPr="00910C04">
        <w:rPr>
          <w:bCs/>
          <w:color w:val="000000" w:themeColor="text1"/>
          <w:spacing w:val="-2"/>
          <w:sz w:val="28"/>
          <w:szCs w:val="28"/>
          <w:lang w:val="uk-UA"/>
        </w:rPr>
        <w:t>бажання</w:t>
      </w:r>
      <w:r w:rsidR="004A69FE" w:rsidRPr="00910C04">
        <w:rPr>
          <w:bCs/>
          <w:color w:val="000000" w:themeColor="text1"/>
          <w:spacing w:val="-2"/>
          <w:sz w:val="28"/>
          <w:szCs w:val="28"/>
          <w:lang w:val="uk-UA"/>
        </w:rPr>
        <w:t xml:space="preserve"> </w:t>
      </w:r>
      <w:r w:rsidR="002F00B7" w:rsidRPr="00910C04">
        <w:rPr>
          <w:bCs/>
          <w:color w:val="000000" w:themeColor="text1"/>
          <w:spacing w:val="-2"/>
          <w:sz w:val="28"/>
          <w:szCs w:val="28"/>
          <w:lang w:val="uk-UA"/>
        </w:rPr>
        <w:t>приймати</w:t>
      </w:r>
      <w:r w:rsidR="004A69FE" w:rsidRPr="00910C04">
        <w:rPr>
          <w:bCs/>
          <w:color w:val="000000" w:themeColor="text1"/>
          <w:spacing w:val="-2"/>
          <w:sz w:val="28"/>
          <w:szCs w:val="28"/>
          <w:lang w:val="uk-UA"/>
        </w:rPr>
        <w:t xml:space="preserve"> </w:t>
      </w:r>
      <w:r w:rsidR="002F00B7" w:rsidRPr="00910C04">
        <w:rPr>
          <w:bCs/>
          <w:color w:val="000000" w:themeColor="text1"/>
          <w:spacing w:val="-2"/>
          <w:sz w:val="28"/>
          <w:szCs w:val="28"/>
          <w:lang w:val="uk-UA"/>
        </w:rPr>
        <w:t>земельну</w:t>
      </w:r>
      <w:r w:rsidR="002E39EC" w:rsidRPr="00910C04">
        <w:rPr>
          <w:bCs/>
          <w:color w:val="000000" w:themeColor="text1"/>
          <w:spacing w:val="-2"/>
          <w:sz w:val="28"/>
          <w:szCs w:val="28"/>
          <w:lang w:val="uk-UA"/>
        </w:rPr>
        <w:t xml:space="preserve"> </w:t>
      </w:r>
      <w:r w:rsidR="002F00B7" w:rsidRPr="00910C04">
        <w:rPr>
          <w:bCs/>
          <w:color w:val="000000" w:themeColor="text1"/>
          <w:spacing w:val="-2"/>
          <w:sz w:val="28"/>
          <w:szCs w:val="28"/>
          <w:lang w:val="uk-UA"/>
        </w:rPr>
        <w:t>ділянку, визначеному</w:t>
      </w:r>
      <w:r w:rsidR="002E39EC" w:rsidRPr="00910C04">
        <w:rPr>
          <w:bCs/>
          <w:color w:val="000000" w:themeColor="text1"/>
          <w:spacing w:val="-2"/>
          <w:sz w:val="28"/>
          <w:szCs w:val="28"/>
          <w:lang w:val="uk-UA"/>
        </w:rPr>
        <w:t xml:space="preserve"> </w:t>
      </w:r>
      <w:r w:rsidR="002F00B7" w:rsidRPr="00910C04">
        <w:rPr>
          <w:bCs/>
          <w:color w:val="000000" w:themeColor="text1"/>
          <w:spacing w:val="-2"/>
          <w:sz w:val="28"/>
          <w:szCs w:val="28"/>
          <w:lang w:val="uk-UA"/>
        </w:rPr>
        <w:t>відповідним органом місцевого</w:t>
      </w:r>
      <w:r w:rsidR="004A69FE" w:rsidRPr="00910C04">
        <w:rPr>
          <w:bCs/>
          <w:color w:val="000000" w:themeColor="text1"/>
          <w:spacing w:val="-2"/>
          <w:sz w:val="28"/>
          <w:szCs w:val="28"/>
          <w:lang w:val="uk-UA"/>
        </w:rPr>
        <w:t xml:space="preserve"> </w:t>
      </w:r>
      <w:r w:rsidR="002F00B7" w:rsidRPr="00910C04">
        <w:rPr>
          <w:bCs/>
          <w:color w:val="000000" w:themeColor="text1"/>
          <w:spacing w:val="-2"/>
          <w:sz w:val="28"/>
          <w:szCs w:val="28"/>
          <w:lang w:val="uk-UA"/>
        </w:rPr>
        <w:t>самоврядування</w:t>
      </w:r>
      <w:r w:rsidR="004A69FE" w:rsidRPr="00910C04">
        <w:rPr>
          <w:bCs/>
          <w:color w:val="000000" w:themeColor="text1"/>
          <w:spacing w:val="-2"/>
          <w:sz w:val="28"/>
          <w:szCs w:val="28"/>
          <w:lang w:val="uk-UA"/>
        </w:rPr>
        <w:t xml:space="preserve"> </w:t>
      </w:r>
      <w:r w:rsidR="00800927" w:rsidRPr="00910C04">
        <w:rPr>
          <w:bCs/>
          <w:color w:val="000000" w:themeColor="text1"/>
          <w:spacing w:val="-2"/>
          <w:sz w:val="28"/>
          <w:szCs w:val="28"/>
          <w:lang w:val="uk-UA"/>
        </w:rPr>
        <w:t>комунальному</w:t>
      </w:r>
      <w:r w:rsidR="004A69FE" w:rsidRPr="00910C04">
        <w:rPr>
          <w:bCs/>
          <w:color w:val="000000" w:themeColor="text1"/>
          <w:spacing w:val="-2"/>
          <w:sz w:val="28"/>
          <w:szCs w:val="28"/>
          <w:lang w:val="uk-UA"/>
        </w:rPr>
        <w:t xml:space="preserve"> </w:t>
      </w:r>
      <w:r w:rsidR="002F00B7" w:rsidRPr="00910C04">
        <w:rPr>
          <w:bCs/>
          <w:color w:val="000000" w:themeColor="text1"/>
          <w:spacing w:val="-2"/>
          <w:sz w:val="28"/>
          <w:szCs w:val="28"/>
          <w:lang w:val="uk-UA"/>
        </w:rPr>
        <w:t>підприємству для завершення</w:t>
      </w:r>
      <w:r w:rsidR="004A69FE" w:rsidRPr="00910C04">
        <w:rPr>
          <w:bCs/>
          <w:color w:val="000000" w:themeColor="text1"/>
          <w:spacing w:val="-2"/>
          <w:sz w:val="28"/>
          <w:szCs w:val="28"/>
          <w:lang w:val="uk-UA"/>
        </w:rPr>
        <w:t xml:space="preserve"> </w:t>
      </w:r>
      <w:r w:rsidR="002F00B7" w:rsidRPr="00910C04">
        <w:rPr>
          <w:bCs/>
          <w:color w:val="000000" w:themeColor="text1"/>
          <w:spacing w:val="-2"/>
          <w:sz w:val="28"/>
          <w:szCs w:val="28"/>
          <w:lang w:val="uk-UA"/>
        </w:rPr>
        <w:t>будівництва</w:t>
      </w:r>
      <w:r w:rsidR="004A69FE" w:rsidRPr="00910C04">
        <w:rPr>
          <w:bCs/>
          <w:color w:val="000000" w:themeColor="text1"/>
          <w:spacing w:val="-2"/>
          <w:sz w:val="28"/>
          <w:szCs w:val="28"/>
          <w:lang w:val="uk-UA"/>
        </w:rPr>
        <w:t xml:space="preserve"> </w:t>
      </w:r>
      <w:r w:rsidR="002F00B7" w:rsidRPr="00910C04">
        <w:rPr>
          <w:bCs/>
          <w:color w:val="000000" w:themeColor="text1"/>
          <w:spacing w:val="-2"/>
          <w:sz w:val="28"/>
          <w:szCs w:val="28"/>
          <w:lang w:val="uk-UA"/>
        </w:rPr>
        <w:t>об’єкту.</w:t>
      </w:r>
    </w:p>
    <w:p w:rsidR="00541433" w:rsidRPr="00910C04" w:rsidRDefault="00774566" w:rsidP="00541433">
      <w:pPr>
        <w:ind w:firstLine="567"/>
        <w:jc w:val="both"/>
        <w:rPr>
          <w:bCs/>
          <w:color w:val="000000" w:themeColor="text1"/>
          <w:spacing w:val="-2"/>
          <w:sz w:val="28"/>
          <w:szCs w:val="28"/>
          <w:lang w:val="uk-UA"/>
        </w:rPr>
      </w:pPr>
      <w:r w:rsidRPr="00910C04">
        <w:rPr>
          <w:bCs/>
          <w:color w:val="000000" w:themeColor="text1"/>
          <w:spacing w:val="-2"/>
          <w:sz w:val="28"/>
          <w:szCs w:val="28"/>
          <w:lang w:val="uk-UA"/>
        </w:rPr>
        <w:t xml:space="preserve">2. </w:t>
      </w:r>
      <w:r w:rsidR="00541433" w:rsidRPr="00910C04">
        <w:rPr>
          <w:bCs/>
          <w:color w:val="000000" w:themeColor="text1"/>
          <w:spacing w:val="-2"/>
          <w:sz w:val="28"/>
          <w:szCs w:val="28"/>
          <w:lang w:val="uk-UA"/>
        </w:rPr>
        <w:t>Рішення про надання</w:t>
      </w:r>
      <w:r w:rsidR="002E39EC"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забудовнику (або</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 xml:space="preserve">уповноваженій ним особі) </w:t>
      </w:r>
      <w:r w:rsidR="002F00B7" w:rsidRPr="00910C04">
        <w:rPr>
          <w:bCs/>
          <w:color w:val="000000" w:themeColor="text1"/>
          <w:spacing w:val="-2"/>
          <w:sz w:val="28"/>
          <w:szCs w:val="28"/>
          <w:lang w:val="uk-UA"/>
        </w:rPr>
        <w:t>час</w:t>
      </w:r>
      <w:r w:rsidR="00541433" w:rsidRPr="00910C04">
        <w:rPr>
          <w:bCs/>
          <w:color w:val="000000" w:themeColor="text1"/>
          <w:spacing w:val="-2"/>
          <w:sz w:val="28"/>
          <w:szCs w:val="28"/>
          <w:lang w:val="uk-UA"/>
        </w:rPr>
        <w:t>у та можливості</w:t>
      </w:r>
      <w:r w:rsidR="002F00B7" w:rsidRPr="00910C04">
        <w:rPr>
          <w:bCs/>
          <w:color w:val="000000" w:themeColor="text1"/>
          <w:spacing w:val="-2"/>
          <w:sz w:val="28"/>
          <w:szCs w:val="28"/>
          <w:lang w:val="uk-UA"/>
        </w:rPr>
        <w:t xml:space="preserve"> для завершення</w:t>
      </w:r>
      <w:r w:rsidR="004A69FE" w:rsidRPr="00910C04">
        <w:rPr>
          <w:bCs/>
          <w:color w:val="000000" w:themeColor="text1"/>
          <w:spacing w:val="-2"/>
          <w:sz w:val="28"/>
          <w:szCs w:val="28"/>
          <w:lang w:val="uk-UA"/>
        </w:rPr>
        <w:t xml:space="preserve"> </w:t>
      </w:r>
      <w:r w:rsidR="002F00B7" w:rsidRPr="00910C04">
        <w:rPr>
          <w:bCs/>
          <w:color w:val="000000" w:themeColor="text1"/>
          <w:spacing w:val="-2"/>
          <w:sz w:val="28"/>
          <w:szCs w:val="28"/>
          <w:lang w:val="uk-UA"/>
        </w:rPr>
        <w:t>будівництва</w:t>
      </w:r>
      <w:r w:rsidR="004A69FE" w:rsidRPr="00910C04">
        <w:rPr>
          <w:bCs/>
          <w:color w:val="000000" w:themeColor="text1"/>
          <w:spacing w:val="-2"/>
          <w:sz w:val="28"/>
          <w:szCs w:val="28"/>
          <w:lang w:val="uk-UA"/>
        </w:rPr>
        <w:t xml:space="preserve"> </w:t>
      </w:r>
      <w:r w:rsidR="002F00B7" w:rsidRPr="00910C04">
        <w:rPr>
          <w:bCs/>
          <w:color w:val="000000" w:themeColor="text1"/>
          <w:spacing w:val="-2"/>
          <w:sz w:val="28"/>
          <w:szCs w:val="28"/>
          <w:lang w:val="uk-UA"/>
        </w:rPr>
        <w:t>довгобуду</w:t>
      </w:r>
      <w:r w:rsidR="004A69FE"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приймається</w:t>
      </w:r>
      <w:r w:rsidR="004A69FE"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спеціальною</w:t>
      </w:r>
      <w:r w:rsidR="004A69FE"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 xml:space="preserve">комісією у разі: </w:t>
      </w:r>
    </w:p>
    <w:p w:rsidR="00541433" w:rsidRPr="00910C04" w:rsidRDefault="00800927" w:rsidP="00541433">
      <w:pPr>
        <w:ind w:firstLine="567"/>
        <w:jc w:val="both"/>
        <w:rPr>
          <w:bCs/>
          <w:color w:val="000000" w:themeColor="text1"/>
          <w:spacing w:val="-2"/>
          <w:sz w:val="28"/>
          <w:szCs w:val="28"/>
          <w:lang w:val="uk-UA"/>
        </w:rPr>
      </w:pPr>
      <w:r w:rsidRPr="00910C04">
        <w:rPr>
          <w:bCs/>
          <w:color w:val="000000" w:themeColor="text1"/>
          <w:spacing w:val="-2"/>
          <w:sz w:val="28"/>
          <w:szCs w:val="28"/>
          <w:lang w:val="uk-UA"/>
        </w:rPr>
        <w:t>- готовності</w:t>
      </w:r>
      <w:r w:rsidR="004A69FE"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забудовника (або</w:t>
      </w:r>
      <w:r w:rsidR="004A69FE"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уповноваженої ним особи) в розумні строки завершити</w:t>
      </w:r>
      <w:r w:rsidR="004A69FE"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будівництво</w:t>
      </w:r>
      <w:r w:rsidR="004A69FE"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довгобуду</w:t>
      </w:r>
      <w:r w:rsidR="004A69FE" w:rsidRPr="00910C04">
        <w:rPr>
          <w:bCs/>
          <w:color w:val="000000" w:themeColor="text1"/>
          <w:spacing w:val="-2"/>
          <w:sz w:val="28"/>
          <w:szCs w:val="28"/>
          <w:lang w:val="uk-UA"/>
        </w:rPr>
        <w:t xml:space="preserve"> </w:t>
      </w:r>
      <w:r w:rsidR="00774566" w:rsidRPr="00910C04">
        <w:rPr>
          <w:bCs/>
          <w:color w:val="000000" w:themeColor="text1"/>
          <w:spacing w:val="-2"/>
          <w:sz w:val="28"/>
          <w:szCs w:val="28"/>
          <w:lang w:val="uk-UA"/>
        </w:rPr>
        <w:t>самостійно</w:t>
      </w:r>
      <w:r w:rsidR="00541433" w:rsidRPr="00910C04">
        <w:rPr>
          <w:bCs/>
          <w:color w:val="000000" w:themeColor="text1"/>
          <w:spacing w:val="-2"/>
          <w:sz w:val="28"/>
          <w:szCs w:val="28"/>
          <w:lang w:val="uk-UA"/>
        </w:rPr>
        <w:t>;</w:t>
      </w:r>
    </w:p>
    <w:p w:rsidR="00541433" w:rsidRPr="00910C04" w:rsidRDefault="00541433" w:rsidP="00541433">
      <w:pPr>
        <w:ind w:firstLine="567"/>
        <w:jc w:val="both"/>
        <w:rPr>
          <w:bCs/>
          <w:color w:val="000000" w:themeColor="text1"/>
          <w:spacing w:val="-2"/>
          <w:sz w:val="28"/>
          <w:szCs w:val="28"/>
          <w:lang w:val="uk-UA"/>
        </w:rPr>
      </w:pPr>
      <w:r w:rsidRPr="00910C04">
        <w:rPr>
          <w:bCs/>
          <w:color w:val="000000" w:themeColor="text1"/>
          <w:spacing w:val="-2"/>
          <w:sz w:val="28"/>
          <w:szCs w:val="28"/>
          <w:lang w:val="uk-UA"/>
        </w:rPr>
        <w:t xml:space="preserve">- </w:t>
      </w:r>
      <w:r w:rsidR="002F00B7" w:rsidRPr="00910C04">
        <w:rPr>
          <w:bCs/>
          <w:color w:val="000000" w:themeColor="text1"/>
          <w:spacing w:val="-2"/>
          <w:sz w:val="28"/>
          <w:szCs w:val="28"/>
          <w:lang w:val="uk-UA"/>
        </w:rPr>
        <w:t>подання ним належного</w:t>
      </w:r>
      <w:r w:rsidR="004A69FE" w:rsidRPr="00910C04">
        <w:rPr>
          <w:bCs/>
          <w:color w:val="000000" w:themeColor="text1"/>
          <w:spacing w:val="-2"/>
          <w:sz w:val="28"/>
          <w:szCs w:val="28"/>
          <w:lang w:val="uk-UA"/>
        </w:rPr>
        <w:t xml:space="preserve"> </w:t>
      </w:r>
      <w:r w:rsidR="002F00B7" w:rsidRPr="00910C04">
        <w:rPr>
          <w:bCs/>
          <w:color w:val="000000" w:themeColor="text1"/>
          <w:spacing w:val="-2"/>
          <w:sz w:val="28"/>
          <w:szCs w:val="28"/>
          <w:lang w:val="uk-UA"/>
        </w:rPr>
        <w:t>підтвердження</w:t>
      </w:r>
      <w:r w:rsidR="004A69FE" w:rsidRPr="00910C04">
        <w:rPr>
          <w:bCs/>
          <w:color w:val="000000" w:themeColor="text1"/>
          <w:spacing w:val="-2"/>
          <w:sz w:val="28"/>
          <w:szCs w:val="28"/>
          <w:lang w:val="uk-UA"/>
        </w:rPr>
        <w:t xml:space="preserve"> </w:t>
      </w:r>
      <w:r w:rsidR="00166F07" w:rsidRPr="00910C04">
        <w:rPr>
          <w:bCs/>
          <w:color w:val="000000" w:themeColor="text1"/>
          <w:spacing w:val="-2"/>
          <w:sz w:val="28"/>
          <w:szCs w:val="28"/>
          <w:lang w:val="uk-UA"/>
        </w:rPr>
        <w:t>наявності у нього</w:t>
      </w:r>
      <w:r w:rsidR="004A69FE" w:rsidRPr="00910C04">
        <w:rPr>
          <w:bCs/>
          <w:color w:val="000000" w:themeColor="text1"/>
          <w:spacing w:val="-2"/>
          <w:sz w:val="28"/>
          <w:szCs w:val="28"/>
          <w:lang w:val="uk-UA"/>
        </w:rPr>
        <w:t xml:space="preserve"> </w:t>
      </w:r>
      <w:r w:rsidR="00166F07" w:rsidRPr="00910C04">
        <w:rPr>
          <w:bCs/>
          <w:color w:val="000000" w:themeColor="text1"/>
          <w:spacing w:val="-2"/>
          <w:sz w:val="28"/>
          <w:szCs w:val="28"/>
          <w:lang w:val="uk-UA"/>
        </w:rPr>
        <w:t>фінансових</w:t>
      </w:r>
      <w:r w:rsidR="004A69FE" w:rsidRPr="00910C04">
        <w:rPr>
          <w:bCs/>
          <w:color w:val="000000" w:themeColor="text1"/>
          <w:spacing w:val="-2"/>
          <w:sz w:val="28"/>
          <w:szCs w:val="28"/>
          <w:lang w:val="uk-UA"/>
        </w:rPr>
        <w:t xml:space="preserve"> </w:t>
      </w:r>
      <w:r w:rsidR="00166F07" w:rsidRPr="00910C04">
        <w:rPr>
          <w:bCs/>
          <w:color w:val="000000" w:themeColor="text1"/>
          <w:spacing w:val="-2"/>
          <w:sz w:val="28"/>
          <w:szCs w:val="28"/>
          <w:lang w:val="uk-UA"/>
        </w:rPr>
        <w:t>ресурсів для зав</w:t>
      </w:r>
      <w:r w:rsidR="002F00B7" w:rsidRPr="00910C04">
        <w:rPr>
          <w:bCs/>
          <w:color w:val="000000" w:themeColor="text1"/>
          <w:spacing w:val="-2"/>
          <w:sz w:val="28"/>
          <w:szCs w:val="28"/>
          <w:lang w:val="uk-UA"/>
        </w:rPr>
        <w:t>ершення</w:t>
      </w:r>
      <w:r w:rsidR="004A69FE" w:rsidRPr="00910C04">
        <w:rPr>
          <w:bCs/>
          <w:color w:val="000000" w:themeColor="text1"/>
          <w:spacing w:val="-2"/>
          <w:sz w:val="28"/>
          <w:szCs w:val="28"/>
          <w:lang w:val="uk-UA"/>
        </w:rPr>
        <w:t xml:space="preserve"> </w:t>
      </w:r>
      <w:r w:rsidR="002F00B7" w:rsidRPr="00910C04">
        <w:rPr>
          <w:bCs/>
          <w:color w:val="000000" w:themeColor="text1"/>
          <w:spacing w:val="-2"/>
          <w:sz w:val="28"/>
          <w:szCs w:val="28"/>
          <w:lang w:val="uk-UA"/>
        </w:rPr>
        <w:t>будівництва</w:t>
      </w:r>
      <w:r w:rsidRPr="00910C04">
        <w:rPr>
          <w:bCs/>
          <w:color w:val="000000" w:themeColor="text1"/>
          <w:spacing w:val="-2"/>
          <w:sz w:val="28"/>
          <w:szCs w:val="28"/>
          <w:lang w:val="uk-UA"/>
        </w:rPr>
        <w:t xml:space="preserve">; </w:t>
      </w:r>
    </w:p>
    <w:p w:rsidR="002F00B7" w:rsidRPr="00910C04" w:rsidRDefault="00541433" w:rsidP="00541433">
      <w:pPr>
        <w:ind w:firstLine="567"/>
        <w:jc w:val="both"/>
        <w:rPr>
          <w:bCs/>
          <w:color w:val="000000" w:themeColor="text1"/>
          <w:spacing w:val="-2"/>
          <w:sz w:val="28"/>
          <w:szCs w:val="28"/>
          <w:lang w:val="uk-UA"/>
        </w:rPr>
      </w:pPr>
      <w:r w:rsidRPr="00910C04">
        <w:rPr>
          <w:bCs/>
          <w:color w:val="000000" w:themeColor="text1"/>
          <w:spacing w:val="-2"/>
          <w:sz w:val="28"/>
          <w:szCs w:val="28"/>
          <w:lang w:val="uk-UA"/>
        </w:rPr>
        <w:t>-</w:t>
      </w:r>
      <w:r w:rsidR="00910C04">
        <w:rPr>
          <w:bCs/>
          <w:color w:val="000000" w:themeColor="text1"/>
          <w:spacing w:val="-2"/>
          <w:sz w:val="28"/>
          <w:szCs w:val="28"/>
          <w:lang w:val="uk-UA"/>
        </w:rPr>
        <w:t xml:space="preserve"> </w:t>
      </w:r>
      <w:r w:rsidRPr="00910C04">
        <w:rPr>
          <w:bCs/>
          <w:color w:val="000000" w:themeColor="text1"/>
          <w:spacing w:val="-2"/>
          <w:sz w:val="28"/>
          <w:szCs w:val="28"/>
          <w:lang w:val="uk-UA"/>
        </w:rPr>
        <w:t xml:space="preserve">подання ним, </w:t>
      </w:r>
      <w:r w:rsidR="004A69FE" w:rsidRPr="00910C04">
        <w:rPr>
          <w:bCs/>
          <w:color w:val="000000" w:themeColor="text1"/>
          <w:spacing w:val="-2"/>
          <w:sz w:val="28"/>
          <w:szCs w:val="28"/>
          <w:lang w:val="uk-UA"/>
        </w:rPr>
        <w:t xml:space="preserve"> </w:t>
      </w:r>
      <w:r w:rsidRPr="00910C04">
        <w:rPr>
          <w:bCs/>
          <w:color w:val="000000" w:themeColor="text1"/>
          <w:spacing w:val="-2"/>
          <w:sz w:val="28"/>
          <w:szCs w:val="28"/>
          <w:lang w:val="uk-UA"/>
        </w:rPr>
        <w:t>попередньо</w:t>
      </w:r>
      <w:r w:rsidR="00897D01" w:rsidRPr="00910C04">
        <w:rPr>
          <w:bCs/>
          <w:color w:val="000000" w:themeColor="text1"/>
          <w:spacing w:val="-2"/>
          <w:sz w:val="28"/>
          <w:szCs w:val="28"/>
          <w:lang w:val="uk-UA"/>
        </w:rPr>
        <w:t xml:space="preserve"> </w:t>
      </w:r>
      <w:r w:rsidRPr="00910C04">
        <w:rPr>
          <w:bCs/>
          <w:color w:val="000000" w:themeColor="text1"/>
          <w:spacing w:val="-2"/>
          <w:sz w:val="28"/>
          <w:szCs w:val="28"/>
          <w:lang w:val="uk-UA"/>
        </w:rPr>
        <w:t>схваленого</w:t>
      </w:r>
      <w:r w:rsidR="00897D01" w:rsidRPr="00910C04">
        <w:rPr>
          <w:bCs/>
          <w:color w:val="000000" w:themeColor="text1"/>
          <w:spacing w:val="-2"/>
          <w:sz w:val="28"/>
          <w:szCs w:val="28"/>
          <w:lang w:val="uk-UA"/>
        </w:rPr>
        <w:t xml:space="preserve"> </w:t>
      </w:r>
      <w:r w:rsidRPr="00910C04">
        <w:rPr>
          <w:bCs/>
          <w:color w:val="000000" w:themeColor="text1"/>
          <w:spacing w:val="-2"/>
          <w:sz w:val="28"/>
          <w:szCs w:val="28"/>
          <w:lang w:val="uk-UA"/>
        </w:rPr>
        <w:t>об’єднанням</w:t>
      </w:r>
      <w:r w:rsidR="00897D01" w:rsidRPr="00910C04">
        <w:rPr>
          <w:bCs/>
          <w:color w:val="000000" w:themeColor="text1"/>
          <w:spacing w:val="-2"/>
          <w:sz w:val="28"/>
          <w:szCs w:val="28"/>
          <w:lang w:val="uk-UA"/>
        </w:rPr>
        <w:t xml:space="preserve"> </w:t>
      </w:r>
      <w:r w:rsidRPr="00910C04">
        <w:rPr>
          <w:bCs/>
          <w:color w:val="000000" w:themeColor="text1"/>
          <w:spacing w:val="-2"/>
          <w:sz w:val="28"/>
          <w:szCs w:val="28"/>
          <w:lang w:val="uk-UA"/>
        </w:rPr>
        <w:t>постраждалих</w:t>
      </w:r>
      <w:r w:rsidR="00897D01" w:rsidRPr="00910C04">
        <w:rPr>
          <w:bCs/>
          <w:color w:val="000000" w:themeColor="text1"/>
          <w:spacing w:val="-2"/>
          <w:sz w:val="28"/>
          <w:szCs w:val="28"/>
          <w:lang w:val="uk-UA"/>
        </w:rPr>
        <w:t xml:space="preserve"> </w:t>
      </w:r>
      <w:r w:rsidRPr="00910C04">
        <w:rPr>
          <w:bCs/>
          <w:color w:val="000000" w:themeColor="text1"/>
          <w:spacing w:val="-2"/>
          <w:sz w:val="28"/>
          <w:szCs w:val="28"/>
          <w:lang w:val="uk-UA"/>
        </w:rPr>
        <w:t>інвесторів</w:t>
      </w:r>
      <w:r w:rsidR="00897D01" w:rsidRPr="00910C04">
        <w:rPr>
          <w:bCs/>
          <w:color w:val="000000" w:themeColor="text1"/>
          <w:spacing w:val="-2"/>
          <w:sz w:val="28"/>
          <w:szCs w:val="28"/>
          <w:lang w:val="uk-UA"/>
        </w:rPr>
        <w:t xml:space="preserve"> </w:t>
      </w:r>
      <w:r w:rsidRPr="00910C04">
        <w:rPr>
          <w:bCs/>
          <w:color w:val="000000" w:themeColor="text1"/>
          <w:spacing w:val="-2"/>
          <w:sz w:val="28"/>
          <w:szCs w:val="28"/>
          <w:lang w:val="uk-UA"/>
        </w:rPr>
        <w:t xml:space="preserve">довгобуду, </w:t>
      </w:r>
      <w:r w:rsidR="002F00B7" w:rsidRPr="00910C04">
        <w:rPr>
          <w:bCs/>
          <w:color w:val="000000" w:themeColor="text1"/>
          <w:spacing w:val="-2"/>
          <w:sz w:val="28"/>
          <w:szCs w:val="28"/>
          <w:lang w:val="uk-UA"/>
        </w:rPr>
        <w:t xml:space="preserve">детального календарного плану </w:t>
      </w:r>
      <w:r w:rsidRPr="00910C04">
        <w:rPr>
          <w:bCs/>
          <w:color w:val="000000" w:themeColor="text1"/>
          <w:spacing w:val="-2"/>
          <w:sz w:val="28"/>
          <w:szCs w:val="28"/>
          <w:lang w:val="uk-UA"/>
        </w:rPr>
        <w:t>завершення</w:t>
      </w:r>
      <w:r w:rsidR="00897D01" w:rsidRPr="00910C04">
        <w:rPr>
          <w:bCs/>
          <w:color w:val="000000" w:themeColor="text1"/>
          <w:spacing w:val="-2"/>
          <w:sz w:val="28"/>
          <w:szCs w:val="28"/>
          <w:lang w:val="uk-UA"/>
        </w:rPr>
        <w:t xml:space="preserve"> </w:t>
      </w:r>
      <w:r w:rsidR="00166F07" w:rsidRPr="00910C04">
        <w:rPr>
          <w:bCs/>
          <w:color w:val="000000" w:themeColor="text1"/>
          <w:spacing w:val="-2"/>
          <w:sz w:val="28"/>
          <w:szCs w:val="28"/>
          <w:lang w:val="uk-UA"/>
        </w:rPr>
        <w:t>будівництва</w:t>
      </w:r>
      <w:r w:rsidR="00897D01" w:rsidRPr="00910C04">
        <w:rPr>
          <w:bCs/>
          <w:color w:val="000000" w:themeColor="text1"/>
          <w:spacing w:val="-2"/>
          <w:sz w:val="28"/>
          <w:szCs w:val="28"/>
          <w:lang w:val="uk-UA"/>
        </w:rPr>
        <w:t xml:space="preserve"> </w:t>
      </w:r>
      <w:r w:rsidRPr="00910C04">
        <w:rPr>
          <w:bCs/>
          <w:color w:val="000000" w:themeColor="text1"/>
          <w:spacing w:val="-2"/>
          <w:sz w:val="28"/>
          <w:szCs w:val="28"/>
          <w:lang w:val="uk-UA"/>
        </w:rPr>
        <w:t>довгобуду</w:t>
      </w:r>
      <w:r w:rsidR="00166F07" w:rsidRPr="00910C04">
        <w:rPr>
          <w:bCs/>
          <w:color w:val="000000" w:themeColor="text1"/>
          <w:spacing w:val="-2"/>
          <w:sz w:val="28"/>
          <w:szCs w:val="28"/>
          <w:lang w:val="uk-UA"/>
        </w:rPr>
        <w:t>.</w:t>
      </w:r>
    </w:p>
    <w:p w:rsidR="00541433" w:rsidRPr="00910C04" w:rsidRDefault="002F00B7" w:rsidP="00541433">
      <w:pPr>
        <w:ind w:firstLine="567"/>
        <w:jc w:val="both"/>
        <w:rPr>
          <w:bCs/>
          <w:color w:val="000000" w:themeColor="text1"/>
          <w:spacing w:val="-2"/>
          <w:sz w:val="28"/>
          <w:szCs w:val="28"/>
          <w:lang w:val="uk-UA"/>
        </w:rPr>
      </w:pPr>
      <w:r w:rsidRPr="00910C04">
        <w:rPr>
          <w:bCs/>
          <w:color w:val="000000" w:themeColor="text1"/>
          <w:spacing w:val="-2"/>
          <w:sz w:val="28"/>
          <w:szCs w:val="28"/>
          <w:lang w:val="uk-UA"/>
        </w:rPr>
        <w:t xml:space="preserve">3. </w:t>
      </w:r>
      <w:r w:rsidR="00541433" w:rsidRPr="00910C04">
        <w:rPr>
          <w:bCs/>
          <w:color w:val="000000" w:themeColor="text1"/>
          <w:spacing w:val="-2"/>
          <w:sz w:val="28"/>
          <w:szCs w:val="28"/>
          <w:lang w:val="uk-UA"/>
        </w:rPr>
        <w:t>Рішення про рекомендацію</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відповідному органу місцевого</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самоврядування</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вилучити у забудовника</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земельну</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ділянку</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разом з розташованим на ній</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об’єктом</w:t>
      </w:r>
      <w:r w:rsidR="00897D01" w:rsidRPr="00910C04">
        <w:rPr>
          <w:bCs/>
          <w:color w:val="000000" w:themeColor="text1"/>
          <w:spacing w:val="-2"/>
          <w:sz w:val="28"/>
          <w:szCs w:val="28"/>
          <w:lang w:val="uk-UA"/>
        </w:rPr>
        <w:t xml:space="preserve"> </w:t>
      </w:r>
      <w:r w:rsidR="00910C04">
        <w:rPr>
          <w:bCs/>
          <w:color w:val="000000" w:themeColor="text1"/>
          <w:spacing w:val="-2"/>
          <w:sz w:val="28"/>
          <w:szCs w:val="28"/>
          <w:lang w:val="uk-UA"/>
        </w:rPr>
        <w:t>незаверше</w:t>
      </w:r>
      <w:r w:rsidR="00897D01" w:rsidRPr="00910C04">
        <w:rPr>
          <w:bCs/>
          <w:color w:val="000000" w:themeColor="text1"/>
          <w:spacing w:val="-2"/>
          <w:sz w:val="28"/>
          <w:szCs w:val="28"/>
          <w:lang w:val="uk-UA"/>
        </w:rPr>
        <w:t xml:space="preserve">ного </w:t>
      </w:r>
      <w:r w:rsidR="00541433" w:rsidRPr="00910C04">
        <w:rPr>
          <w:bCs/>
          <w:color w:val="000000" w:themeColor="text1"/>
          <w:spacing w:val="-2"/>
          <w:sz w:val="28"/>
          <w:szCs w:val="28"/>
          <w:lang w:val="uk-UA"/>
        </w:rPr>
        <w:t>будівництва та передати</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її</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відповідному</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об’єднанню</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інвесторів</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або, у разі</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їх</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небажання</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приймати</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земельну</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ділянку, визначеному</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відповідним органом місцевого</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самоврядування</w:t>
      </w:r>
      <w:r w:rsidR="00897D01" w:rsidRPr="00910C04">
        <w:rPr>
          <w:bCs/>
          <w:color w:val="000000" w:themeColor="text1"/>
          <w:spacing w:val="-2"/>
          <w:sz w:val="28"/>
          <w:szCs w:val="28"/>
          <w:lang w:val="uk-UA"/>
        </w:rPr>
        <w:t xml:space="preserve"> </w:t>
      </w:r>
      <w:r w:rsidR="00814CB4" w:rsidRPr="00910C04">
        <w:rPr>
          <w:bCs/>
          <w:color w:val="000000" w:themeColor="text1"/>
          <w:spacing w:val="-2"/>
          <w:sz w:val="28"/>
          <w:szCs w:val="28"/>
          <w:lang w:val="uk-UA"/>
        </w:rPr>
        <w:t>ко</w:t>
      </w:r>
      <w:r w:rsidR="00897D01" w:rsidRPr="00910C04">
        <w:rPr>
          <w:bCs/>
          <w:color w:val="000000" w:themeColor="text1"/>
          <w:spacing w:val="-2"/>
          <w:sz w:val="28"/>
          <w:szCs w:val="28"/>
          <w:lang w:val="uk-UA"/>
        </w:rPr>
        <w:t xml:space="preserve">мунальному </w:t>
      </w:r>
      <w:r w:rsidR="00541433" w:rsidRPr="00910C04">
        <w:rPr>
          <w:bCs/>
          <w:color w:val="000000" w:themeColor="text1"/>
          <w:spacing w:val="-2"/>
          <w:sz w:val="28"/>
          <w:szCs w:val="28"/>
          <w:lang w:val="uk-UA"/>
        </w:rPr>
        <w:t>підприємству для</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завершення</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будівництва</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об’єкту</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при</w:t>
      </w:r>
      <w:r w:rsidR="00910C04">
        <w:rPr>
          <w:bCs/>
          <w:color w:val="000000" w:themeColor="text1"/>
          <w:spacing w:val="-2"/>
          <w:sz w:val="28"/>
          <w:szCs w:val="28"/>
          <w:lang w:val="uk-UA"/>
        </w:rPr>
        <w:t>й</w:t>
      </w:r>
      <w:r w:rsidR="00541433" w:rsidRPr="00910C04">
        <w:rPr>
          <w:bCs/>
          <w:color w:val="000000" w:themeColor="text1"/>
          <w:spacing w:val="-2"/>
          <w:sz w:val="28"/>
          <w:szCs w:val="28"/>
          <w:lang w:val="uk-UA"/>
        </w:rPr>
        <w:t>мається</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спеціальною</w:t>
      </w:r>
      <w:r w:rsidR="00897D01"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 xml:space="preserve">комісією у разі: </w:t>
      </w:r>
    </w:p>
    <w:p w:rsidR="00541433" w:rsidRPr="00910C04" w:rsidRDefault="00541433" w:rsidP="00541433">
      <w:pPr>
        <w:ind w:firstLine="567"/>
        <w:jc w:val="both"/>
        <w:rPr>
          <w:bCs/>
          <w:color w:val="000000" w:themeColor="text1"/>
          <w:spacing w:val="-2"/>
          <w:sz w:val="28"/>
          <w:szCs w:val="28"/>
          <w:lang w:val="uk-UA"/>
        </w:rPr>
      </w:pPr>
      <w:r w:rsidRPr="00910C04">
        <w:rPr>
          <w:bCs/>
          <w:color w:val="000000" w:themeColor="text1"/>
          <w:spacing w:val="-2"/>
          <w:sz w:val="28"/>
          <w:szCs w:val="28"/>
          <w:lang w:val="uk-UA"/>
        </w:rPr>
        <w:t xml:space="preserve">- </w:t>
      </w:r>
      <w:r w:rsidR="00814CB4" w:rsidRPr="00910C04">
        <w:rPr>
          <w:bCs/>
          <w:color w:val="000000" w:themeColor="text1"/>
          <w:spacing w:val="-2"/>
          <w:sz w:val="28"/>
          <w:szCs w:val="28"/>
          <w:lang w:val="uk-UA"/>
        </w:rPr>
        <w:t>не</w:t>
      </w:r>
      <w:r w:rsidRPr="00910C04">
        <w:rPr>
          <w:bCs/>
          <w:color w:val="000000" w:themeColor="text1"/>
          <w:spacing w:val="-2"/>
          <w:sz w:val="28"/>
          <w:szCs w:val="28"/>
          <w:lang w:val="uk-UA"/>
        </w:rPr>
        <w:t>готовності</w:t>
      </w:r>
      <w:r w:rsidR="00897D01" w:rsidRPr="00910C04">
        <w:rPr>
          <w:bCs/>
          <w:color w:val="000000" w:themeColor="text1"/>
          <w:spacing w:val="-2"/>
          <w:sz w:val="28"/>
          <w:szCs w:val="28"/>
          <w:lang w:val="uk-UA"/>
        </w:rPr>
        <w:t xml:space="preserve"> </w:t>
      </w:r>
      <w:r w:rsidRPr="00910C04">
        <w:rPr>
          <w:bCs/>
          <w:color w:val="000000" w:themeColor="text1"/>
          <w:spacing w:val="-2"/>
          <w:sz w:val="28"/>
          <w:szCs w:val="28"/>
          <w:lang w:val="uk-UA"/>
        </w:rPr>
        <w:t>забудовника</w:t>
      </w:r>
      <w:r w:rsidR="00897D01" w:rsidRPr="00910C04">
        <w:rPr>
          <w:bCs/>
          <w:color w:val="000000" w:themeColor="text1"/>
          <w:spacing w:val="-2"/>
          <w:sz w:val="28"/>
          <w:szCs w:val="28"/>
          <w:lang w:val="uk-UA"/>
        </w:rPr>
        <w:t xml:space="preserve"> </w:t>
      </w:r>
      <w:r w:rsidRPr="00910C04">
        <w:rPr>
          <w:bCs/>
          <w:color w:val="000000" w:themeColor="text1"/>
          <w:spacing w:val="-2"/>
          <w:sz w:val="28"/>
          <w:szCs w:val="28"/>
          <w:lang w:val="uk-UA"/>
        </w:rPr>
        <w:t>завершити</w:t>
      </w:r>
      <w:r w:rsidR="00897D01" w:rsidRPr="00910C04">
        <w:rPr>
          <w:bCs/>
          <w:color w:val="000000" w:themeColor="text1"/>
          <w:spacing w:val="-2"/>
          <w:sz w:val="28"/>
          <w:szCs w:val="28"/>
          <w:lang w:val="uk-UA"/>
        </w:rPr>
        <w:t xml:space="preserve"> </w:t>
      </w:r>
      <w:r w:rsidRPr="00910C04">
        <w:rPr>
          <w:bCs/>
          <w:color w:val="000000" w:themeColor="text1"/>
          <w:spacing w:val="-2"/>
          <w:sz w:val="28"/>
          <w:szCs w:val="28"/>
          <w:lang w:val="uk-UA"/>
        </w:rPr>
        <w:t>будівництво</w:t>
      </w:r>
      <w:r w:rsidR="00897D01" w:rsidRPr="00910C04">
        <w:rPr>
          <w:bCs/>
          <w:color w:val="000000" w:themeColor="text1"/>
          <w:spacing w:val="-2"/>
          <w:sz w:val="28"/>
          <w:szCs w:val="28"/>
          <w:lang w:val="uk-UA"/>
        </w:rPr>
        <w:t xml:space="preserve"> </w:t>
      </w:r>
      <w:r w:rsidRPr="00910C04">
        <w:rPr>
          <w:bCs/>
          <w:color w:val="000000" w:themeColor="text1"/>
          <w:spacing w:val="-2"/>
          <w:sz w:val="28"/>
          <w:szCs w:val="28"/>
          <w:lang w:val="uk-UA"/>
        </w:rPr>
        <w:t>довгобуду;</w:t>
      </w:r>
    </w:p>
    <w:p w:rsidR="00541433" w:rsidRPr="00910C04" w:rsidRDefault="00541433" w:rsidP="00541433">
      <w:pPr>
        <w:ind w:firstLine="567"/>
        <w:jc w:val="both"/>
        <w:rPr>
          <w:bCs/>
          <w:color w:val="000000" w:themeColor="text1"/>
          <w:spacing w:val="-2"/>
          <w:sz w:val="28"/>
          <w:szCs w:val="28"/>
          <w:lang w:val="uk-UA"/>
        </w:rPr>
      </w:pPr>
      <w:r w:rsidRPr="00910C04">
        <w:rPr>
          <w:bCs/>
          <w:color w:val="000000" w:themeColor="text1"/>
          <w:spacing w:val="-2"/>
          <w:sz w:val="28"/>
          <w:szCs w:val="28"/>
          <w:lang w:val="uk-UA"/>
        </w:rPr>
        <w:t>- відсутності</w:t>
      </w:r>
      <w:r w:rsidR="0087446D" w:rsidRPr="00910C04">
        <w:rPr>
          <w:bCs/>
          <w:color w:val="000000" w:themeColor="text1"/>
          <w:spacing w:val="-2"/>
          <w:sz w:val="28"/>
          <w:szCs w:val="28"/>
          <w:lang w:val="uk-UA"/>
        </w:rPr>
        <w:t xml:space="preserve"> </w:t>
      </w:r>
      <w:r w:rsidRPr="00910C04">
        <w:rPr>
          <w:bCs/>
          <w:color w:val="000000" w:themeColor="text1"/>
          <w:spacing w:val="-2"/>
          <w:sz w:val="28"/>
          <w:szCs w:val="28"/>
          <w:lang w:val="uk-UA"/>
        </w:rPr>
        <w:t>у</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 xml:space="preserve"> нього</w:t>
      </w:r>
      <w:r w:rsidR="00897D01" w:rsidRPr="00910C04">
        <w:rPr>
          <w:bCs/>
          <w:color w:val="000000" w:themeColor="text1"/>
          <w:spacing w:val="-2"/>
          <w:sz w:val="28"/>
          <w:szCs w:val="28"/>
          <w:lang w:val="uk-UA"/>
        </w:rPr>
        <w:t xml:space="preserve"> </w:t>
      </w:r>
      <w:r w:rsidRPr="00910C04">
        <w:rPr>
          <w:bCs/>
          <w:color w:val="000000" w:themeColor="text1"/>
          <w:spacing w:val="-2"/>
          <w:sz w:val="28"/>
          <w:szCs w:val="28"/>
          <w:lang w:val="uk-UA"/>
        </w:rPr>
        <w:t>можливості</w:t>
      </w:r>
      <w:r w:rsidR="00897D01" w:rsidRPr="00910C04">
        <w:rPr>
          <w:bCs/>
          <w:color w:val="000000" w:themeColor="text1"/>
          <w:spacing w:val="-2"/>
          <w:sz w:val="28"/>
          <w:szCs w:val="28"/>
          <w:lang w:val="uk-UA"/>
        </w:rPr>
        <w:t xml:space="preserve"> </w:t>
      </w:r>
      <w:r w:rsidRPr="00910C04">
        <w:rPr>
          <w:bCs/>
          <w:color w:val="000000" w:themeColor="text1"/>
          <w:spacing w:val="-2"/>
          <w:sz w:val="28"/>
          <w:szCs w:val="28"/>
          <w:lang w:val="uk-UA"/>
        </w:rPr>
        <w:t>підтвердити</w:t>
      </w:r>
      <w:r w:rsidR="00897D01" w:rsidRPr="00910C04">
        <w:rPr>
          <w:bCs/>
          <w:color w:val="000000" w:themeColor="text1"/>
          <w:spacing w:val="-2"/>
          <w:sz w:val="28"/>
          <w:szCs w:val="28"/>
          <w:lang w:val="uk-UA"/>
        </w:rPr>
        <w:t xml:space="preserve"> </w:t>
      </w:r>
      <w:r w:rsidRPr="00910C04">
        <w:rPr>
          <w:bCs/>
          <w:color w:val="000000" w:themeColor="text1"/>
          <w:spacing w:val="-2"/>
          <w:sz w:val="28"/>
          <w:szCs w:val="28"/>
          <w:lang w:val="uk-UA"/>
        </w:rPr>
        <w:t>наявність у нього</w:t>
      </w:r>
      <w:r w:rsidR="00897D01" w:rsidRPr="00910C04">
        <w:rPr>
          <w:bCs/>
          <w:color w:val="000000" w:themeColor="text1"/>
          <w:spacing w:val="-2"/>
          <w:sz w:val="28"/>
          <w:szCs w:val="28"/>
          <w:lang w:val="uk-UA"/>
        </w:rPr>
        <w:t xml:space="preserve"> </w:t>
      </w:r>
      <w:r w:rsidRPr="00910C04">
        <w:rPr>
          <w:bCs/>
          <w:color w:val="000000" w:themeColor="text1"/>
          <w:spacing w:val="-2"/>
          <w:sz w:val="28"/>
          <w:szCs w:val="28"/>
          <w:lang w:val="uk-UA"/>
        </w:rPr>
        <w:t>необхідних для завершення</w:t>
      </w:r>
      <w:r w:rsidR="00897D01" w:rsidRPr="00910C04">
        <w:rPr>
          <w:bCs/>
          <w:color w:val="000000" w:themeColor="text1"/>
          <w:spacing w:val="-2"/>
          <w:sz w:val="28"/>
          <w:szCs w:val="28"/>
          <w:lang w:val="uk-UA"/>
        </w:rPr>
        <w:t xml:space="preserve"> </w:t>
      </w:r>
      <w:r w:rsidR="00910C04">
        <w:rPr>
          <w:bCs/>
          <w:color w:val="000000" w:themeColor="text1"/>
          <w:spacing w:val="-2"/>
          <w:sz w:val="28"/>
          <w:szCs w:val="28"/>
          <w:lang w:val="uk-UA"/>
        </w:rPr>
        <w:t>будівни</w:t>
      </w:r>
      <w:r w:rsidRPr="00910C04">
        <w:rPr>
          <w:bCs/>
          <w:color w:val="000000" w:themeColor="text1"/>
          <w:spacing w:val="-2"/>
          <w:sz w:val="28"/>
          <w:szCs w:val="28"/>
          <w:lang w:val="uk-UA"/>
        </w:rPr>
        <w:t>ц</w:t>
      </w:r>
      <w:r w:rsidR="00910C04">
        <w:rPr>
          <w:bCs/>
          <w:color w:val="000000" w:themeColor="text1"/>
          <w:spacing w:val="-2"/>
          <w:sz w:val="28"/>
          <w:szCs w:val="28"/>
          <w:lang w:val="uk-UA"/>
        </w:rPr>
        <w:t>т</w:t>
      </w:r>
      <w:r w:rsidRPr="00910C04">
        <w:rPr>
          <w:bCs/>
          <w:color w:val="000000" w:themeColor="text1"/>
          <w:spacing w:val="-2"/>
          <w:sz w:val="28"/>
          <w:szCs w:val="28"/>
          <w:lang w:val="uk-UA"/>
        </w:rPr>
        <w:t>ва</w:t>
      </w:r>
      <w:r w:rsidR="00897D01" w:rsidRPr="00910C04">
        <w:rPr>
          <w:bCs/>
          <w:color w:val="000000" w:themeColor="text1"/>
          <w:spacing w:val="-2"/>
          <w:sz w:val="28"/>
          <w:szCs w:val="28"/>
          <w:lang w:val="uk-UA"/>
        </w:rPr>
        <w:t xml:space="preserve"> </w:t>
      </w:r>
      <w:r w:rsidRPr="00910C04">
        <w:rPr>
          <w:bCs/>
          <w:color w:val="000000" w:themeColor="text1"/>
          <w:spacing w:val="-2"/>
          <w:sz w:val="28"/>
          <w:szCs w:val="28"/>
          <w:lang w:val="uk-UA"/>
        </w:rPr>
        <w:t>довгобуду</w:t>
      </w:r>
      <w:r w:rsidR="00897D01" w:rsidRPr="00910C04">
        <w:rPr>
          <w:bCs/>
          <w:color w:val="000000" w:themeColor="text1"/>
          <w:spacing w:val="-2"/>
          <w:sz w:val="28"/>
          <w:szCs w:val="28"/>
          <w:lang w:val="uk-UA"/>
        </w:rPr>
        <w:t xml:space="preserve"> </w:t>
      </w:r>
      <w:r w:rsidRPr="00910C04">
        <w:rPr>
          <w:bCs/>
          <w:color w:val="000000" w:themeColor="text1"/>
          <w:spacing w:val="-2"/>
          <w:sz w:val="28"/>
          <w:szCs w:val="28"/>
          <w:lang w:val="uk-UA"/>
        </w:rPr>
        <w:t>коштів;</w:t>
      </w:r>
    </w:p>
    <w:p w:rsidR="00541433" w:rsidRPr="00910C04" w:rsidRDefault="00897D01" w:rsidP="00541433">
      <w:pPr>
        <w:ind w:firstLine="567"/>
        <w:jc w:val="both"/>
        <w:rPr>
          <w:bCs/>
          <w:color w:val="000000" w:themeColor="text1"/>
          <w:spacing w:val="-2"/>
          <w:sz w:val="28"/>
          <w:szCs w:val="28"/>
          <w:lang w:val="uk-UA"/>
        </w:rPr>
      </w:pPr>
      <w:r w:rsidRPr="00910C04">
        <w:rPr>
          <w:bCs/>
          <w:color w:val="000000" w:themeColor="text1"/>
          <w:spacing w:val="-2"/>
          <w:sz w:val="28"/>
          <w:szCs w:val="28"/>
          <w:lang w:val="uk-UA"/>
        </w:rPr>
        <w:lastRenderedPageBreak/>
        <w:t>-</w:t>
      </w:r>
      <w:r w:rsid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відсутності</w:t>
      </w:r>
      <w:r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можливості</w:t>
      </w:r>
      <w:r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надати</w:t>
      </w:r>
      <w:r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детальний, попередньо</w:t>
      </w:r>
      <w:r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схвалений</w:t>
      </w:r>
      <w:r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об’єднанням</w:t>
      </w:r>
      <w:r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постраждалих</w:t>
      </w:r>
      <w:r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інвесторів</w:t>
      </w:r>
      <w:r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довгобуду, календарний план будівництва</w:t>
      </w:r>
      <w:r w:rsidR="00910C04" w:rsidRPr="00910C04">
        <w:rPr>
          <w:bCs/>
          <w:color w:val="000000" w:themeColor="text1"/>
          <w:spacing w:val="-2"/>
          <w:sz w:val="28"/>
          <w:szCs w:val="28"/>
          <w:lang w:val="uk-UA"/>
        </w:rPr>
        <w:t>;</w:t>
      </w:r>
    </w:p>
    <w:p w:rsidR="00166F07" w:rsidRPr="00910C04" w:rsidRDefault="00541433" w:rsidP="00541433">
      <w:pPr>
        <w:ind w:firstLine="567"/>
        <w:jc w:val="both"/>
        <w:rPr>
          <w:bCs/>
          <w:color w:val="000000" w:themeColor="text1"/>
          <w:spacing w:val="-2"/>
          <w:sz w:val="28"/>
          <w:szCs w:val="28"/>
          <w:lang w:val="uk-UA"/>
        </w:rPr>
      </w:pPr>
      <w:r w:rsidRPr="00910C04">
        <w:rPr>
          <w:bCs/>
          <w:color w:val="000000" w:themeColor="text1"/>
          <w:spacing w:val="-2"/>
          <w:sz w:val="28"/>
          <w:szCs w:val="28"/>
          <w:lang w:val="uk-UA"/>
        </w:rPr>
        <w:t xml:space="preserve">- </w:t>
      </w:r>
      <w:r w:rsidR="00041682" w:rsidRPr="00910C04">
        <w:rPr>
          <w:bCs/>
          <w:color w:val="000000" w:themeColor="text1"/>
          <w:spacing w:val="-2"/>
          <w:sz w:val="28"/>
          <w:szCs w:val="28"/>
          <w:lang w:val="uk-UA"/>
        </w:rPr>
        <w:t>порушення</w:t>
      </w:r>
      <w:r w:rsidR="00897D01" w:rsidRPr="00910C04">
        <w:rPr>
          <w:bCs/>
          <w:color w:val="000000" w:themeColor="text1"/>
          <w:spacing w:val="-2"/>
          <w:sz w:val="28"/>
          <w:szCs w:val="28"/>
          <w:lang w:val="uk-UA"/>
        </w:rPr>
        <w:t xml:space="preserve"> </w:t>
      </w:r>
      <w:r w:rsidR="00041682" w:rsidRPr="00910C04">
        <w:rPr>
          <w:bCs/>
          <w:color w:val="000000" w:themeColor="text1"/>
          <w:spacing w:val="-2"/>
          <w:sz w:val="28"/>
          <w:szCs w:val="28"/>
          <w:lang w:val="uk-UA"/>
        </w:rPr>
        <w:t>забудовником</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 xml:space="preserve">(уповноваженою ним особою) </w:t>
      </w:r>
      <w:r w:rsidR="00041682" w:rsidRPr="00910C04">
        <w:rPr>
          <w:bCs/>
          <w:color w:val="000000" w:themeColor="text1"/>
          <w:spacing w:val="-2"/>
          <w:sz w:val="28"/>
          <w:szCs w:val="28"/>
          <w:lang w:val="uk-UA"/>
        </w:rPr>
        <w:t>строків</w:t>
      </w:r>
      <w:r w:rsidR="00166F07" w:rsidRPr="00910C04">
        <w:rPr>
          <w:bCs/>
          <w:color w:val="000000" w:themeColor="text1"/>
          <w:spacing w:val="-2"/>
          <w:sz w:val="28"/>
          <w:szCs w:val="28"/>
          <w:lang w:val="uk-UA"/>
        </w:rPr>
        <w:t xml:space="preserve"> календарного плану</w:t>
      </w:r>
      <w:r w:rsidR="00910C04">
        <w:rPr>
          <w:bCs/>
          <w:color w:val="000000" w:themeColor="text1"/>
          <w:spacing w:val="-2"/>
          <w:sz w:val="28"/>
          <w:szCs w:val="28"/>
          <w:lang w:val="uk-UA"/>
        </w:rPr>
        <w:t>,</w:t>
      </w:r>
      <w:r w:rsidR="00166F07" w:rsidRPr="00910C04">
        <w:rPr>
          <w:bCs/>
          <w:color w:val="000000" w:themeColor="text1"/>
          <w:spacing w:val="-2"/>
          <w:sz w:val="28"/>
          <w:szCs w:val="28"/>
          <w:lang w:val="uk-UA"/>
        </w:rPr>
        <w:t xml:space="preserve"> </w:t>
      </w:r>
      <w:r w:rsidR="00910C04">
        <w:rPr>
          <w:bCs/>
          <w:color w:val="000000" w:themeColor="text1"/>
          <w:spacing w:val="-2"/>
          <w:sz w:val="28"/>
          <w:szCs w:val="28"/>
          <w:lang w:val="uk-UA"/>
        </w:rPr>
        <w:t>подан</w:t>
      </w:r>
      <w:r w:rsidR="002E39EC" w:rsidRPr="00910C04">
        <w:rPr>
          <w:bCs/>
          <w:color w:val="000000" w:themeColor="text1"/>
          <w:spacing w:val="-2"/>
          <w:sz w:val="28"/>
          <w:szCs w:val="28"/>
          <w:lang w:val="uk-UA"/>
        </w:rPr>
        <w:t xml:space="preserve">ого </w:t>
      </w:r>
      <w:r w:rsidR="00166F07" w:rsidRPr="00910C04">
        <w:rPr>
          <w:bCs/>
          <w:color w:val="000000" w:themeColor="text1"/>
          <w:spacing w:val="-2"/>
          <w:sz w:val="28"/>
          <w:szCs w:val="28"/>
          <w:lang w:val="uk-UA"/>
        </w:rPr>
        <w:t>раніш</w:t>
      </w:r>
      <w:r w:rsidRPr="00910C04">
        <w:rPr>
          <w:bCs/>
          <w:color w:val="000000" w:themeColor="text1"/>
          <w:spacing w:val="-2"/>
          <w:sz w:val="28"/>
          <w:szCs w:val="28"/>
          <w:lang w:val="uk-UA"/>
        </w:rPr>
        <w:t>е</w:t>
      </w:r>
      <w:r w:rsidR="00166F07" w:rsidRPr="00910C04">
        <w:rPr>
          <w:bCs/>
          <w:color w:val="000000" w:themeColor="text1"/>
          <w:spacing w:val="-2"/>
          <w:sz w:val="28"/>
          <w:szCs w:val="28"/>
          <w:lang w:val="uk-UA"/>
        </w:rPr>
        <w:t xml:space="preserve"> до </w:t>
      </w:r>
      <w:r w:rsidRPr="00910C04">
        <w:rPr>
          <w:bCs/>
          <w:color w:val="000000" w:themeColor="text1"/>
          <w:spacing w:val="-2"/>
          <w:sz w:val="28"/>
          <w:szCs w:val="28"/>
          <w:lang w:val="uk-UA"/>
        </w:rPr>
        <w:t>спеціальної</w:t>
      </w:r>
      <w:r w:rsidR="002E39EC" w:rsidRPr="00910C04">
        <w:rPr>
          <w:bCs/>
          <w:color w:val="000000" w:themeColor="text1"/>
          <w:spacing w:val="-2"/>
          <w:sz w:val="28"/>
          <w:szCs w:val="28"/>
          <w:lang w:val="uk-UA"/>
        </w:rPr>
        <w:t xml:space="preserve"> </w:t>
      </w:r>
      <w:r w:rsidR="00166F07" w:rsidRPr="00910C04">
        <w:rPr>
          <w:bCs/>
          <w:color w:val="000000" w:themeColor="text1"/>
          <w:spacing w:val="-2"/>
          <w:sz w:val="28"/>
          <w:szCs w:val="28"/>
          <w:lang w:val="uk-UA"/>
        </w:rPr>
        <w:t>комісії</w:t>
      </w:r>
      <w:r w:rsidRPr="00910C04">
        <w:rPr>
          <w:bCs/>
          <w:color w:val="000000" w:themeColor="text1"/>
          <w:spacing w:val="-2"/>
          <w:sz w:val="28"/>
          <w:szCs w:val="28"/>
          <w:lang w:val="uk-UA"/>
        </w:rPr>
        <w:t>.</w:t>
      </w:r>
    </w:p>
    <w:p w:rsidR="00774566" w:rsidRPr="00910C04" w:rsidRDefault="00041682"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t>4</w:t>
      </w:r>
      <w:r w:rsidR="00166F07" w:rsidRPr="00910C04">
        <w:rPr>
          <w:bCs/>
          <w:color w:val="000000" w:themeColor="text1"/>
          <w:spacing w:val="-2"/>
          <w:sz w:val="28"/>
          <w:szCs w:val="28"/>
          <w:lang w:val="uk-UA"/>
        </w:rPr>
        <w:t>. З моменту отримання</w:t>
      </w:r>
      <w:r w:rsidR="002E39EC" w:rsidRPr="00910C04">
        <w:rPr>
          <w:bCs/>
          <w:color w:val="000000" w:themeColor="text1"/>
          <w:spacing w:val="-2"/>
          <w:sz w:val="28"/>
          <w:szCs w:val="28"/>
          <w:lang w:val="uk-UA"/>
        </w:rPr>
        <w:t xml:space="preserve"> </w:t>
      </w:r>
      <w:r w:rsidR="00166F07" w:rsidRPr="00910C04">
        <w:rPr>
          <w:bCs/>
          <w:color w:val="000000" w:themeColor="text1"/>
          <w:spacing w:val="-2"/>
          <w:sz w:val="28"/>
          <w:szCs w:val="28"/>
          <w:lang w:val="uk-UA"/>
        </w:rPr>
        <w:t>об’єднання</w:t>
      </w:r>
      <w:r w:rsidRPr="00910C04">
        <w:rPr>
          <w:bCs/>
          <w:color w:val="000000" w:themeColor="text1"/>
          <w:spacing w:val="-2"/>
          <w:sz w:val="28"/>
          <w:szCs w:val="28"/>
          <w:lang w:val="uk-UA"/>
        </w:rPr>
        <w:t>м</w:t>
      </w:r>
      <w:r w:rsidR="002E39EC" w:rsidRPr="00910C04">
        <w:rPr>
          <w:bCs/>
          <w:color w:val="000000" w:themeColor="text1"/>
          <w:spacing w:val="-2"/>
          <w:sz w:val="28"/>
          <w:szCs w:val="28"/>
          <w:lang w:val="uk-UA"/>
        </w:rPr>
        <w:t xml:space="preserve"> </w:t>
      </w:r>
      <w:r w:rsidR="00166F07" w:rsidRPr="00910C04">
        <w:rPr>
          <w:bCs/>
          <w:color w:val="000000" w:themeColor="text1"/>
          <w:spacing w:val="-2"/>
          <w:sz w:val="28"/>
          <w:szCs w:val="28"/>
          <w:lang w:val="uk-UA"/>
        </w:rPr>
        <w:t>інвесторів</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права користування земельною ділянкою для завершення</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будівництва</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об’єкту</w:t>
      </w:r>
      <w:r w:rsidR="002E39EC" w:rsidRPr="00910C04">
        <w:rPr>
          <w:bCs/>
          <w:color w:val="000000" w:themeColor="text1"/>
          <w:spacing w:val="-2"/>
          <w:sz w:val="28"/>
          <w:szCs w:val="28"/>
          <w:lang w:val="uk-UA"/>
        </w:rPr>
        <w:t xml:space="preserve"> </w:t>
      </w:r>
      <w:r w:rsidR="00910C04">
        <w:rPr>
          <w:bCs/>
          <w:color w:val="000000" w:themeColor="text1"/>
          <w:spacing w:val="-2"/>
          <w:sz w:val="28"/>
          <w:szCs w:val="28"/>
          <w:lang w:val="uk-UA"/>
        </w:rPr>
        <w:t>незаверше</w:t>
      </w:r>
      <w:r w:rsidR="002E39EC" w:rsidRPr="00910C04">
        <w:rPr>
          <w:bCs/>
          <w:color w:val="000000" w:themeColor="text1"/>
          <w:spacing w:val="-2"/>
          <w:sz w:val="28"/>
          <w:szCs w:val="28"/>
          <w:lang w:val="uk-UA"/>
        </w:rPr>
        <w:t xml:space="preserve">ного </w:t>
      </w:r>
      <w:r w:rsidRPr="00910C04">
        <w:rPr>
          <w:bCs/>
          <w:color w:val="000000" w:themeColor="text1"/>
          <w:spacing w:val="-2"/>
          <w:sz w:val="28"/>
          <w:szCs w:val="28"/>
          <w:lang w:val="uk-UA"/>
        </w:rPr>
        <w:t>будівни</w:t>
      </w:r>
      <w:r w:rsidR="00D13C28" w:rsidRPr="00910C04">
        <w:rPr>
          <w:bCs/>
          <w:color w:val="000000" w:themeColor="text1"/>
          <w:spacing w:val="-2"/>
          <w:sz w:val="28"/>
          <w:szCs w:val="28"/>
          <w:lang w:val="uk-UA"/>
        </w:rPr>
        <w:t>цтва, таке</w:t>
      </w:r>
      <w:r w:rsidR="002E39EC" w:rsidRPr="00910C04">
        <w:rPr>
          <w:bCs/>
          <w:color w:val="000000" w:themeColor="text1"/>
          <w:spacing w:val="-2"/>
          <w:sz w:val="28"/>
          <w:szCs w:val="28"/>
          <w:lang w:val="uk-UA"/>
        </w:rPr>
        <w:t xml:space="preserve"> </w:t>
      </w:r>
      <w:r w:rsidR="00D13C28" w:rsidRPr="00910C04">
        <w:rPr>
          <w:bCs/>
          <w:color w:val="000000" w:themeColor="text1"/>
          <w:spacing w:val="-2"/>
          <w:sz w:val="28"/>
          <w:szCs w:val="28"/>
          <w:lang w:val="uk-UA"/>
        </w:rPr>
        <w:t>об’єднання</w:t>
      </w:r>
      <w:r w:rsidR="002E39EC" w:rsidRPr="00910C04">
        <w:rPr>
          <w:bCs/>
          <w:color w:val="000000" w:themeColor="text1"/>
          <w:spacing w:val="-2"/>
          <w:sz w:val="28"/>
          <w:szCs w:val="28"/>
          <w:lang w:val="uk-UA"/>
        </w:rPr>
        <w:t xml:space="preserve"> </w:t>
      </w:r>
      <w:r w:rsidR="00D13C28" w:rsidRPr="00910C04">
        <w:rPr>
          <w:bCs/>
          <w:color w:val="000000" w:themeColor="text1"/>
          <w:spacing w:val="-2"/>
          <w:sz w:val="28"/>
          <w:szCs w:val="28"/>
          <w:lang w:val="uk-UA"/>
        </w:rPr>
        <w:t>набуває</w:t>
      </w:r>
      <w:r w:rsidR="002E39EC" w:rsidRPr="00910C04">
        <w:rPr>
          <w:bCs/>
          <w:color w:val="000000" w:themeColor="text1"/>
          <w:spacing w:val="-2"/>
          <w:sz w:val="28"/>
          <w:szCs w:val="28"/>
          <w:lang w:val="uk-UA"/>
        </w:rPr>
        <w:t xml:space="preserve"> </w:t>
      </w:r>
      <w:r w:rsidR="00D13C28" w:rsidRPr="00910C04">
        <w:rPr>
          <w:bCs/>
          <w:color w:val="000000" w:themeColor="text1"/>
          <w:spacing w:val="-2"/>
          <w:sz w:val="28"/>
          <w:szCs w:val="28"/>
          <w:lang w:val="uk-UA"/>
        </w:rPr>
        <w:t>статусу забудовника</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об’єкту</w:t>
      </w:r>
      <w:r w:rsidR="002E39EC" w:rsidRPr="00910C04">
        <w:rPr>
          <w:bCs/>
          <w:color w:val="000000" w:themeColor="text1"/>
          <w:spacing w:val="-2"/>
          <w:sz w:val="28"/>
          <w:szCs w:val="28"/>
          <w:lang w:val="uk-UA"/>
        </w:rPr>
        <w:t xml:space="preserve"> </w:t>
      </w:r>
      <w:r w:rsidR="00910C04">
        <w:rPr>
          <w:bCs/>
          <w:color w:val="000000" w:themeColor="text1"/>
          <w:spacing w:val="-2"/>
          <w:sz w:val="28"/>
          <w:szCs w:val="28"/>
          <w:lang w:val="uk-UA"/>
        </w:rPr>
        <w:t>незавершен</w:t>
      </w:r>
      <w:r w:rsidR="002E39EC" w:rsidRPr="00910C04">
        <w:rPr>
          <w:bCs/>
          <w:color w:val="000000" w:themeColor="text1"/>
          <w:spacing w:val="-2"/>
          <w:sz w:val="28"/>
          <w:szCs w:val="28"/>
          <w:lang w:val="uk-UA"/>
        </w:rPr>
        <w:t xml:space="preserve">ого </w:t>
      </w:r>
      <w:r w:rsidRPr="00910C04">
        <w:rPr>
          <w:bCs/>
          <w:color w:val="000000" w:themeColor="text1"/>
          <w:spacing w:val="-2"/>
          <w:sz w:val="28"/>
          <w:szCs w:val="28"/>
          <w:lang w:val="uk-UA"/>
        </w:rPr>
        <w:t>будівництва</w:t>
      </w:r>
      <w:r w:rsidR="00541433" w:rsidRPr="00910C04">
        <w:rPr>
          <w:bCs/>
          <w:color w:val="000000" w:themeColor="text1"/>
          <w:spacing w:val="-2"/>
          <w:sz w:val="28"/>
          <w:szCs w:val="28"/>
          <w:lang w:val="uk-UA"/>
        </w:rPr>
        <w:t xml:space="preserve"> і зобов’язане</w:t>
      </w:r>
      <w:r w:rsidR="002E39EC"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діяти</w:t>
      </w:r>
      <w:r w:rsidR="000A61AF" w:rsidRPr="00910C04">
        <w:rPr>
          <w:bCs/>
          <w:color w:val="000000" w:themeColor="text1"/>
          <w:spacing w:val="-2"/>
          <w:sz w:val="28"/>
          <w:szCs w:val="28"/>
          <w:lang w:val="uk-UA"/>
        </w:rPr>
        <w:t xml:space="preserve"> в інтересах</w:t>
      </w:r>
      <w:r w:rsidR="002E39EC"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постраждалих</w:t>
      </w:r>
      <w:r w:rsidR="002E39EC" w:rsidRPr="00910C04">
        <w:rPr>
          <w:bCs/>
          <w:color w:val="000000" w:themeColor="text1"/>
          <w:spacing w:val="-2"/>
          <w:sz w:val="28"/>
          <w:szCs w:val="28"/>
          <w:lang w:val="uk-UA"/>
        </w:rPr>
        <w:t xml:space="preserve"> </w:t>
      </w:r>
      <w:r w:rsidR="000A61AF" w:rsidRPr="00910C04">
        <w:rPr>
          <w:bCs/>
          <w:color w:val="000000" w:themeColor="text1"/>
          <w:spacing w:val="-2"/>
          <w:sz w:val="28"/>
          <w:szCs w:val="28"/>
          <w:lang w:val="uk-UA"/>
        </w:rPr>
        <w:t>інвесторів</w:t>
      </w:r>
      <w:r w:rsidR="002E39EC"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довгобуду</w:t>
      </w:r>
      <w:r w:rsidRPr="00910C04">
        <w:rPr>
          <w:bCs/>
          <w:color w:val="000000" w:themeColor="text1"/>
          <w:spacing w:val="-2"/>
          <w:sz w:val="28"/>
          <w:szCs w:val="28"/>
          <w:lang w:val="uk-UA"/>
        </w:rPr>
        <w:t>.</w:t>
      </w:r>
    </w:p>
    <w:p w:rsidR="008E7E49" w:rsidRPr="00910C04" w:rsidRDefault="008E7E49"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t>Разом з правами на земельну</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ділянку</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об’єднанню</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постраждалих</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інвесторів</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передається вся наявна у спеціальної</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комісії</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інформація з приводу довгобуду.</w:t>
      </w:r>
    </w:p>
    <w:p w:rsidR="00041682" w:rsidRPr="00910C04" w:rsidRDefault="00041682"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t>5. У випадку</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відмови</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об’єднання</w:t>
      </w:r>
      <w:r w:rsidR="002E39EC" w:rsidRPr="00910C04">
        <w:rPr>
          <w:bCs/>
          <w:color w:val="000000" w:themeColor="text1"/>
          <w:spacing w:val="-2"/>
          <w:sz w:val="28"/>
          <w:szCs w:val="28"/>
          <w:lang w:val="uk-UA"/>
        </w:rPr>
        <w:t xml:space="preserve"> </w:t>
      </w:r>
      <w:r w:rsidR="00541433" w:rsidRPr="00910C04">
        <w:rPr>
          <w:bCs/>
          <w:color w:val="000000" w:themeColor="text1"/>
          <w:spacing w:val="-2"/>
          <w:sz w:val="28"/>
          <w:szCs w:val="28"/>
          <w:lang w:val="uk-UA"/>
        </w:rPr>
        <w:t>постраждалих</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інвесторів</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отримувати право користування земельною ділянкою для завершення</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будівництва</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об’єкту</w:t>
      </w:r>
      <w:r w:rsidR="002E39EC" w:rsidRPr="00910C04">
        <w:rPr>
          <w:bCs/>
          <w:color w:val="000000" w:themeColor="text1"/>
          <w:spacing w:val="-2"/>
          <w:sz w:val="28"/>
          <w:szCs w:val="28"/>
          <w:lang w:val="uk-UA"/>
        </w:rPr>
        <w:t xml:space="preserve"> </w:t>
      </w:r>
      <w:r w:rsidR="00910C04">
        <w:rPr>
          <w:bCs/>
          <w:color w:val="000000" w:themeColor="text1"/>
          <w:spacing w:val="-2"/>
          <w:sz w:val="28"/>
          <w:szCs w:val="28"/>
          <w:lang w:val="uk-UA"/>
        </w:rPr>
        <w:t>незавершен</w:t>
      </w:r>
      <w:r w:rsidR="002E39EC" w:rsidRPr="00910C04">
        <w:rPr>
          <w:bCs/>
          <w:color w:val="000000" w:themeColor="text1"/>
          <w:spacing w:val="-2"/>
          <w:sz w:val="28"/>
          <w:szCs w:val="28"/>
          <w:lang w:val="uk-UA"/>
        </w:rPr>
        <w:t xml:space="preserve">ого </w:t>
      </w:r>
      <w:r w:rsidRPr="00910C04">
        <w:rPr>
          <w:bCs/>
          <w:color w:val="000000" w:themeColor="text1"/>
          <w:spacing w:val="-2"/>
          <w:sz w:val="28"/>
          <w:szCs w:val="28"/>
          <w:lang w:val="uk-UA"/>
        </w:rPr>
        <w:t>будівництва, таке право передається</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визначеному</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відповідним органом місцевого</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самоврядування</w:t>
      </w:r>
      <w:r w:rsidR="002E39EC" w:rsidRPr="00910C04">
        <w:rPr>
          <w:bCs/>
          <w:color w:val="000000" w:themeColor="text1"/>
          <w:spacing w:val="-2"/>
          <w:sz w:val="28"/>
          <w:szCs w:val="28"/>
          <w:lang w:val="uk-UA"/>
        </w:rPr>
        <w:t xml:space="preserve"> </w:t>
      </w:r>
      <w:r w:rsidR="00910C04">
        <w:rPr>
          <w:bCs/>
          <w:color w:val="000000" w:themeColor="text1"/>
          <w:spacing w:val="-2"/>
          <w:sz w:val="28"/>
          <w:szCs w:val="28"/>
          <w:lang w:val="uk-UA"/>
        </w:rPr>
        <w:t>ко</w:t>
      </w:r>
      <w:r w:rsidR="002E39EC" w:rsidRPr="00910C04">
        <w:rPr>
          <w:bCs/>
          <w:color w:val="000000" w:themeColor="text1"/>
          <w:spacing w:val="-2"/>
          <w:sz w:val="28"/>
          <w:szCs w:val="28"/>
          <w:lang w:val="uk-UA"/>
        </w:rPr>
        <w:t xml:space="preserve">мунальному </w:t>
      </w:r>
      <w:r w:rsidRPr="00910C04">
        <w:rPr>
          <w:bCs/>
          <w:color w:val="000000" w:themeColor="text1"/>
          <w:spacing w:val="-2"/>
          <w:sz w:val="28"/>
          <w:szCs w:val="28"/>
          <w:lang w:val="uk-UA"/>
        </w:rPr>
        <w:t>підприємству.</w:t>
      </w:r>
    </w:p>
    <w:p w:rsidR="00041682" w:rsidRPr="00910C04" w:rsidRDefault="00041682"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t>З моменту отримання</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комунальним</w:t>
      </w:r>
      <w:r w:rsidR="002E39EC" w:rsidRPr="00910C04">
        <w:rPr>
          <w:bCs/>
          <w:color w:val="000000" w:themeColor="text1"/>
          <w:spacing w:val="-2"/>
          <w:sz w:val="28"/>
          <w:szCs w:val="28"/>
          <w:lang w:val="uk-UA"/>
        </w:rPr>
        <w:t xml:space="preserve"> </w:t>
      </w:r>
      <w:r w:rsidRPr="00910C04">
        <w:rPr>
          <w:bCs/>
          <w:color w:val="000000" w:themeColor="text1"/>
          <w:spacing w:val="-2"/>
          <w:sz w:val="28"/>
          <w:szCs w:val="28"/>
          <w:lang w:val="uk-UA"/>
        </w:rPr>
        <w:t>підприємством</w:t>
      </w:r>
      <w:r w:rsidR="002E39EC" w:rsidRPr="00910C04">
        <w:rPr>
          <w:bCs/>
          <w:color w:val="000000" w:themeColor="text1"/>
          <w:spacing w:val="-2"/>
          <w:sz w:val="28"/>
          <w:szCs w:val="28"/>
          <w:lang w:val="uk-UA"/>
        </w:rPr>
        <w:t xml:space="preserve"> </w:t>
      </w:r>
      <w:r w:rsidR="000A61AF" w:rsidRPr="00910C04">
        <w:rPr>
          <w:bCs/>
          <w:color w:val="000000" w:themeColor="text1"/>
          <w:spacing w:val="-2"/>
          <w:sz w:val="28"/>
          <w:szCs w:val="28"/>
          <w:lang w:val="uk-UA"/>
        </w:rPr>
        <w:t>права користування земельною ділянкою для завершення</w:t>
      </w:r>
      <w:r w:rsidR="002E39EC" w:rsidRPr="00910C04">
        <w:rPr>
          <w:bCs/>
          <w:color w:val="000000" w:themeColor="text1"/>
          <w:spacing w:val="-2"/>
          <w:sz w:val="28"/>
          <w:szCs w:val="28"/>
          <w:lang w:val="uk-UA"/>
        </w:rPr>
        <w:t xml:space="preserve"> </w:t>
      </w:r>
      <w:r w:rsidR="000A61AF" w:rsidRPr="00910C04">
        <w:rPr>
          <w:bCs/>
          <w:color w:val="000000" w:themeColor="text1"/>
          <w:spacing w:val="-2"/>
          <w:sz w:val="28"/>
          <w:szCs w:val="28"/>
          <w:lang w:val="uk-UA"/>
        </w:rPr>
        <w:t>будівництва</w:t>
      </w:r>
      <w:r w:rsidR="002E39EC" w:rsidRPr="00910C04">
        <w:rPr>
          <w:bCs/>
          <w:color w:val="000000" w:themeColor="text1"/>
          <w:spacing w:val="-2"/>
          <w:sz w:val="28"/>
          <w:szCs w:val="28"/>
          <w:lang w:val="uk-UA"/>
        </w:rPr>
        <w:t xml:space="preserve"> </w:t>
      </w:r>
      <w:r w:rsidR="000A61AF" w:rsidRPr="00910C04">
        <w:rPr>
          <w:bCs/>
          <w:color w:val="000000" w:themeColor="text1"/>
          <w:spacing w:val="-2"/>
          <w:sz w:val="28"/>
          <w:szCs w:val="28"/>
          <w:lang w:val="uk-UA"/>
        </w:rPr>
        <w:t>об’єкту</w:t>
      </w:r>
      <w:r w:rsidR="002E39EC" w:rsidRPr="00910C04">
        <w:rPr>
          <w:bCs/>
          <w:color w:val="000000" w:themeColor="text1"/>
          <w:spacing w:val="-2"/>
          <w:sz w:val="28"/>
          <w:szCs w:val="28"/>
          <w:lang w:val="uk-UA"/>
        </w:rPr>
        <w:t xml:space="preserve"> </w:t>
      </w:r>
      <w:r w:rsidR="00910C04">
        <w:rPr>
          <w:bCs/>
          <w:color w:val="000000" w:themeColor="text1"/>
          <w:spacing w:val="-2"/>
          <w:sz w:val="28"/>
          <w:szCs w:val="28"/>
          <w:lang w:val="uk-UA"/>
        </w:rPr>
        <w:t>незаверше</w:t>
      </w:r>
      <w:r w:rsidR="002E39EC" w:rsidRPr="00910C04">
        <w:rPr>
          <w:bCs/>
          <w:color w:val="000000" w:themeColor="text1"/>
          <w:spacing w:val="-2"/>
          <w:sz w:val="28"/>
          <w:szCs w:val="28"/>
          <w:lang w:val="uk-UA"/>
        </w:rPr>
        <w:t xml:space="preserve">ного </w:t>
      </w:r>
      <w:r w:rsidR="000A61AF" w:rsidRPr="00910C04">
        <w:rPr>
          <w:bCs/>
          <w:color w:val="000000" w:themeColor="text1"/>
          <w:spacing w:val="-2"/>
          <w:sz w:val="28"/>
          <w:szCs w:val="28"/>
          <w:lang w:val="uk-UA"/>
        </w:rPr>
        <w:t>будівництва, таке</w:t>
      </w:r>
      <w:r w:rsidR="002E39EC" w:rsidRPr="00910C04">
        <w:rPr>
          <w:bCs/>
          <w:color w:val="000000" w:themeColor="text1"/>
          <w:spacing w:val="-2"/>
          <w:sz w:val="28"/>
          <w:szCs w:val="28"/>
          <w:lang w:val="uk-UA"/>
        </w:rPr>
        <w:t xml:space="preserve"> </w:t>
      </w:r>
      <w:r w:rsidR="000A61AF" w:rsidRPr="00910C04">
        <w:rPr>
          <w:bCs/>
          <w:color w:val="000000" w:themeColor="text1"/>
          <w:spacing w:val="-2"/>
          <w:sz w:val="28"/>
          <w:szCs w:val="28"/>
          <w:lang w:val="uk-UA"/>
        </w:rPr>
        <w:t>комунальне</w:t>
      </w:r>
      <w:r w:rsidR="002E39EC" w:rsidRPr="00910C04">
        <w:rPr>
          <w:bCs/>
          <w:color w:val="000000" w:themeColor="text1"/>
          <w:spacing w:val="-2"/>
          <w:sz w:val="28"/>
          <w:szCs w:val="28"/>
          <w:lang w:val="uk-UA"/>
        </w:rPr>
        <w:t xml:space="preserve"> </w:t>
      </w:r>
      <w:r w:rsidR="000A61AF" w:rsidRPr="00910C04">
        <w:rPr>
          <w:bCs/>
          <w:color w:val="000000" w:themeColor="text1"/>
          <w:spacing w:val="-2"/>
          <w:sz w:val="28"/>
          <w:szCs w:val="28"/>
          <w:lang w:val="uk-UA"/>
        </w:rPr>
        <w:t>підприємство</w:t>
      </w:r>
      <w:r w:rsidR="002E39EC" w:rsidRPr="00910C04">
        <w:rPr>
          <w:bCs/>
          <w:color w:val="000000" w:themeColor="text1"/>
          <w:spacing w:val="-2"/>
          <w:sz w:val="28"/>
          <w:szCs w:val="28"/>
          <w:lang w:val="uk-UA"/>
        </w:rPr>
        <w:t xml:space="preserve"> </w:t>
      </w:r>
      <w:r w:rsidR="00D13C28" w:rsidRPr="00910C04">
        <w:rPr>
          <w:bCs/>
          <w:color w:val="000000" w:themeColor="text1"/>
          <w:spacing w:val="-2"/>
          <w:sz w:val="28"/>
          <w:szCs w:val="28"/>
          <w:lang w:val="uk-UA"/>
        </w:rPr>
        <w:t>набуває</w:t>
      </w:r>
      <w:r w:rsidR="002E39EC" w:rsidRPr="00910C04">
        <w:rPr>
          <w:bCs/>
          <w:color w:val="000000" w:themeColor="text1"/>
          <w:spacing w:val="-2"/>
          <w:sz w:val="28"/>
          <w:szCs w:val="28"/>
          <w:lang w:val="uk-UA"/>
        </w:rPr>
        <w:t xml:space="preserve"> </w:t>
      </w:r>
      <w:r w:rsidR="00D13C28" w:rsidRPr="00910C04">
        <w:rPr>
          <w:bCs/>
          <w:color w:val="000000" w:themeColor="text1"/>
          <w:spacing w:val="-2"/>
          <w:sz w:val="28"/>
          <w:szCs w:val="28"/>
          <w:lang w:val="uk-UA"/>
        </w:rPr>
        <w:t>статусу забудовника</w:t>
      </w:r>
      <w:r w:rsidR="002E39EC" w:rsidRPr="00910C04">
        <w:rPr>
          <w:bCs/>
          <w:color w:val="000000" w:themeColor="text1"/>
          <w:spacing w:val="-2"/>
          <w:sz w:val="28"/>
          <w:szCs w:val="28"/>
          <w:lang w:val="uk-UA"/>
        </w:rPr>
        <w:t xml:space="preserve"> </w:t>
      </w:r>
      <w:r w:rsidR="000A61AF" w:rsidRPr="00910C04">
        <w:rPr>
          <w:bCs/>
          <w:color w:val="000000" w:themeColor="text1"/>
          <w:spacing w:val="-2"/>
          <w:sz w:val="28"/>
          <w:szCs w:val="28"/>
          <w:lang w:val="uk-UA"/>
        </w:rPr>
        <w:t>об’єкту</w:t>
      </w:r>
      <w:r w:rsidR="002E39EC" w:rsidRPr="00910C04">
        <w:rPr>
          <w:bCs/>
          <w:color w:val="000000" w:themeColor="text1"/>
          <w:spacing w:val="-2"/>
          <w:sz w:val="28"/>
          <w:szCs w:val="28"/>
          <w:lang w:val="uk-UA"/>
        </w:rPr>
        <w:t xml:space="preserve"> </w:t>
      </w:r>
      <w:r w:rsidR="00910C04">
        <w:rPr>
          <w:bCs/>
          <w:color w:val="000000" w:themeColor="text1"/>
          <w:spacing w:val="-2"/>
          <w:sz w:val="28"/>
          <w:szCs w:val="28"/>
          <w:lang w:val="uk-UA"/>
        </w:rPr>
        <w:t>незаверше</w:t>
      </w:r>
      <w:r w:rsidR="002E39EC" w:rsidRPr="00910C04">
        <w:rPr>
          <w:bCs/>
          <w:color w:val="000000" w:themeColor="text1"/>
          <w:spacing w:val="-2"/>
          <w:sz w:val="28"/>
          <w:szCs w:val="28"/>
          <w:lang w:val="uk-UA"/>
        </w:rPr>
        <w:t xml:space="preserve">ного </w:t>
      </w:r>
      <w:r w:rsidR="000A61AF" w:rsidRPr="00910C04">
        <w:rPr>
          <w:bCs/>
          <w:color w:val="000000" w:themeColor="text1"/>
          <w:spacing w:val="-2"/>
          <w:sz w:val="28"/>
          <w:szCs w:val="28"/>
          <w:lang w:val="uk-UA"/>
        </w:rPr>
        <w:t>будівництва</w:t>
      </w:r>
      <w:r w:rsidR="00D13C28" w:rsidRPr="00910C04">
        <w:rPr>
          <w:bCs/>
          <w:color w:val="000000" w:themeColor="text1"/>
          <w:spacing w:val="-2"/>
          <w:sz w:val="28"/>
          <w:szCs w:val="28"/>
          <w:lang w:val="uk-UA"/>
        </w:rPr>
        <w:t>, зобов’язане</w:t>
      </w:r>
      <w:r w:rsidR="002E39EC" w:rsidRPr="00910C04">
        <w:rPr>
          <w:bCs/>
          <w:color w:val="000000" w:themeColor="text1"/>
          <w:spacing w:val="-2"/>
          <w:sz w:val="28"/>
          <w:szCs w:val="28"/>
          <w:lang w:val="uk-UA"/>
        </w:rPr>
        <w:t xml:space="preserve"> </w:t>
      </w:r>
      <w:r w:rsidR="00D13C28" w:rsidRPr="00910C04">
        <w:rPr>
          <w:bCs/>
          <w:color w:val="000000" w:themeColor="text1"/>
          <w:spacing w:val="-2"/>
          <w:sz w:val="28"/>
          <w:szCs w:val="28"/>
          <w:lang w:val="uk-UA"/>
        </w:rPr>
        <w:t>діяти в інтересах</w:t>
      </w:r>
      <w:r w:rsidR="002E39EC" w:rsidRPr="00910C04">
        <w:rPr>
          <w:bCs/>
          <w:color w:val="000000" w:themeColor="text1"/>
          <w:spacing w:val="-2"/>
          <w:sz w:val="28"/>
          <w:szCs w:val="28"/>
          <w:lang w:val="uk-UA"/>
        </w:rPr>
        <w:t xml:space="preserve"> </w:t>
      </w:r>
      <w:r w:rsidR="00D13C28" w:rsidRPr="00910C04">
        <w:rPr>
          <w:bCs/>
          <w:color w:val="000000" w:themeColor="text1"/>
          <w:spacing w:val="-2"/>
          <w:sz w:val="28"/>
          <w:szCs w:val="28"/>
          <w:lang w:val="uk-UA"/>
        </w:rPr>
        <w:t>постраждалих</w:t>
      </w:r>
      <w:r w:rsidR="002E39EC" w:rsidRPr="00910C04">
        <w:rPr>
          <w:bCs/>
          <w:color w:val="000000" w:themeColor="text1"/>
          <w:spacing w:val="-2"/>
          <w:sz w:val="28"/>
          <w:szCs w:val="28"/>
          <w:lang w:val="uk-UA"/>
        </w:rPr>
        <w:t xml:space="preserve"> </w:t>
      </w:r>
      <w:r w:rsidR="00D13C28" w:rsidRPr="00910C04">
        <w:rPr>
          <w:bCs/>
          <w:color w:val="000000" w:themeColor="text1"/>
          <w:spacing w:val="-2"/>
          <w:sz w:val="28"/>
          <w:szCs w:val="28"/>
          <w:lang w:val="uk-UA"/>
        </w:rPr>
        <w:t>інвесторів</w:t>
      </w:r>
      <w:r w:rsidR="002E39EC" w:rsidRPr="00910C04">
        <w:rPr>
          <w:bCs/>
          <w:color w:val="000000" w:themeColor="text1"/>
          <w:spacing w:val="-2"/>
          <w:sz w:val="28"/>
          <w:szCs w:val="28"/>
          <w:lang w:val="uk-UA"/>
        </w:rPr>
        <w:t xml:space="preserve"> </w:t>
      </w:r>
      <w:r w:rsidR="00D13C28" w:rsidRPr="00910C04">
        <w:rPr>
          <w:bCs/>
          <w:color w:val="000000" w:themeColor="text1"/>
          <w:spacing w:val="-2"/>
          <w:sz w:val="28"/>
          <w:szCs w:val="28"/>
          <w:lang w:val="uk-UA"/>
        </w:rPr>
        <w:t>довгобуду</w:t>
      </w:r>
      <w:r w:rsidR="000A61AF" w:rsidRPr="00910C04">
        <w:rPr>
          <w:bCs/>
          <w:color w:val="000000" w:themeColor="text1"/>
          <w:spacing w:val="-2"/>
          <w:sz w:val="28"/>
          <w:szCs w:val="28"/>
          <w:lang w:val="uk-UA"/>
        </w:rPr>
        <w:t xml:space="preserve"> та несе</w:t>
      </w:r>
      <w:r w:rsidR="002E39EC" w:rsidRPr="00910C04">
        <w:rPr>
          <w:bCs/>
          <w:color w:val="000000" w:themeColor="text1"/>
          <w:spacing w:val="-2"/>
          <w:sz w:val="28"/>
          <w:szCs w:val="28"/>
          <w:lang w:val="uk-UA"/>
        </w:rPr>
        <w:t xml:space="preserve"> </w:t>
      </w:r>
      <w:r w:rsidR="000A61AF" w:rsidRPr="00910C04">
        <w:rPr>
          <w:bCs/>
          <w:color w:val="000000" w:themeColor="text1"/>
          <w:spacing w:val="-2"/>
          <w:sz w:val="28"/>
          <w:szCs w:val="28"/>
          <w:lang w:val="uk-UA"/>
        </w:rPr>
        <w:t>відповідальність за завершення</w:t>
      </w:r>
      <w:r w:rsidR="002E39EC" w:rsidRPr="00910C04">
        <w:rPr>
          <w:bCs/>
          <w:color w:val="000000" w:themeColor="text1"/>
          <w:spacing w:val="-2"/>
          <w:sz w:val="28"/>
          <w:szCs w:val="28"/>
          <w:lang w:val="uk-UA"/>
        </w:rPr>
        <w:t xml:space="preserve"> </w:t>
      </w:r>
      <w:r w:rsidR="000A61AF" w:rsidRPr="00910C04">
        <w:rPr>
          <w:bCs/>
          <w:color w:val="000000" w:themeColor="text1"/>
          <w:spacing w:val="-2"/>
          <w:sz w:val="28"/>
          <w:szCs w:val="28"/>
          <w:lang w:val="uk-UA"/>
        </w:rPr>
        <w:t>будівництва</w:t>
      </w:r>
      <w:r w:rsidR="002E39EC" w:rsidRPr="00910C04">
        <w:rPr>
          <w:bCs/>
          <w:color w:val="000000" w:themeColor="text1"/>
          <w:spacing w:val="-2"/>
          <w:sz w:val="28"/>
          <w:szCs w:val="28"/>
          <w:lang w:val="uk-UA"/>
        </w:rPr>
        <w:t xml:space="preserve"> </w:t>
      </w:r>
      <w:r w:rsidR="000A61AF" w:rsidRPr="00910C04">
        <w:rPr>
          <w:bCs/>
          <w:color w:val="000000" w:themeColor="text1"/>
          <w:spacing w:val="-2"/>
          <w:sz w:val="28"/>
          <w:szCs w:val="28"/>
          <w:lang w:val="uk-UA"/>
        </w:rPr>
        <w:t>довгобуду.</w:t>
      </w:r>
    </w:p>
    <w:p w:rsidR="00E8371F" w:rsidRPr="00910C04" w:rsidRDefault="00DA0607" w:rsidP="004202CC">
      <w:pPr>
        <w:ind w:firstLine="567"/>
        <w:jc w:val="both"/>
        <w:rPr>
          <w:bCs/>
          <w:color w:val="000000" w:themeColor="text1"/>
          <w:spacing w:val="-2"/>
          <w:sz w:val="28"/>
          <w:szCs w:val="28"/>
          <w:lang w:val="uk-UA"/>
        </w:rPr>
      </w:pPr>
      <w:r w:rsidRPr="00910C04">
        <w:rPr>
          <w:bCs/>
          <w:color w:val="000000" w:themeColor="text1"/>
          <w:spacing w:val="-2"/>
          <w:sz w:val="28"/>
          <w:szCs w:val="28"/>
          <w:lang w:val="uk-UA"/>
        </w:rPr>
        <w:t xml:space="preserve">6. При </w:t>
      </w:r>
      <w:r w:rsidR="00E8371F" w:rsidRPr="00910C04">
        <w:rPr>
          <w:bCs/>
          <w:color w:val="000000" w:themeColor="text1"/>
          <w:spacing w:val="-2"/>
          <w:sz w:val="28"/>
          <w:szCs w:val="28"/>
          <w:lang w:val="uk-UA"/>
        </w:rPr>
        <w:t>вилученні земельної ділянки та передачі її об’єднанню інвесторів або, у разі їх відмови, визначеному відповідним органом місцевого самоврядування комунальному підприємству для завершення будівництва органи місцевого самоврядування при</w:t>
      </w:r>
      <w:r w:rsidR="00910C04">
        <w:rPr>
          <w:bCs/>
          <w:color w:val="000000" w:themeColor="text1"/>
          <w:spacing w:val="-2"/>
          <w:sz w:val="28"/>
          <w:szCs w:val="28"/>
          <w:lang w:val="uk-UA"/>
        </w:rPr>
        <w:t>й</w:t>
      </w:r>
      <w:r w:rsidR="00E8371F" w:rsidRPr="00910C04">
        <w:rPr>
          <w:bCs/>
          <w:color w:val="000000" w:themeColor="text1"/>
          <w:spacing w:val="-2"/>
          <w:sz w:val="28"/>
          <w:szCs w:val="28"/>
          <w:lang w:val="uk-UA"/>
        </w:rPr>
        <w:t>маю</w:t>
      </w:r>
      <w:r w:rsidR="004662F3" w:rsidRPr="00910C04">
        <w:rPr>
          <w:bCs/>
          <w:color w:val="000000" w:themeColor="text1"/>
          <w:spacing w:val="-2"/>
          <w:sz w:val="28"/>
          <w:szCs w:val="28"/>
          <w:lang w:val="uk-UA"/>
        </w:rPr>
        <w:t>ть окремий акт, яким визначають перелік заходів</w:t>
      </w:r>
      <w:r w:rsidR="00E8371F" w:rsidRPr="00910C04">
        <w:rPr>
          <w:bCs/>
          <w:color w:val="000000" w:themeColor="text1"/>
          <w:spacing w:val="-2"/>
          <w:sz w:val="28"/>
          <w:szCs w:val="28"/>
          <w:lang w:val="uk-UA"/>
        </w:rPr>
        <w:t xml:space="preserve"> щодо реалізаці</w:t>
      </w:r>
      <w:r w:rsidR="004662F3" w:rsidRPr="00910C04">
        <w:rPr>
          <w:bCs/>
          <w:color w:val="000000" w:themeColor="text1"/>
          <w:spacing w:val="-2"/>
          <w:sz w:val="28"/>
          <w:szCs w:val="28"/>
          <w:lang w:val="uk-UA"/>
        </w:rPr>
        <w:t>ї завершення будівництва довгобуду</w:t>
      </w:r>
      <w:r w:rsidR="00E8371F" w:rsidRPr="00910C04">
        <w:rPr>
          <w:bCs/>
          <w:color w:val="000000" w:themeColor="text1"/>
          <w:spacing w:val="-2"/>
          <w:sz w:val="28"/>
          <w:szCs w:val="28"/>
          <w:lang w:val="uk-UA"/>
        </w:rPr>
        <w:t>.</w:t>
      </w:r>
    </w:p>
    <w:p w:rsidR="00EF780A" w:rsidRPr="00910C04" w:rsidRDefault="00EF780A" w:rsidP="004662F3">
      <w:pPr>
        <w:ind w:firstLine="567"/>
        <w:jc w:val="both"/>
        <w:rPr>
          <w:bCs/>
          <w:color w:val="000000" w:themeColor="text1"/>
          <w:spacing w:val="-2"/>
          <w:sz w:val="28"/>
          <w:szCs w:val="28"/>
          <w:lang w:val="uk-UA"/>
        </w:rPr>
      </w:pPr>
      <w:r w:rsidRPr="00910C04">
        <w:rPr>
          <w:bCs/>
          <w:color w:val="000000" w:themeColor="text1"/>
          <w:spacing w:val="-2"/>
          <w:sz w:val="28"/>
          <w:szCs w:val="28"/>
          <w:lang w:val="uk-UA"/>
        </w:rPr>
        <w:t>7. У випадку</w:t>
      </w:r>
      <w:r w:rsidR="00910C04">
        <w:rPr>
          <w:bCs/>
          <w:color w:val="000000" w:themeColor="text1"/>
          <w:spacing w:val="-2"/>
          <w:sz w:val="28"/>
          <w:szCs w:val="28"/>
          <w:lang w:val="uk-UA"/>
        </w:rPr>
        <w:t>,</w:t>
      </w:r>
      <w:r w:rsidRPr="00910C04">
        <w:rPr>
          <w:bCs/>
          <w:color w:val="000000" w:themeColor="text1"/>
          <w:spacing w:val="-2"/>
          <w:sz w:val="28"/>
          <w:szCs w:val="28"/>
          <w:lang w:val="uk-UA"/>
        </w:rPr>
        <w:t xml:space="preserve"> якщо земельна ділянка та об’єкт незавершеного будівництва передані комунальному підприємству для завершення будівництва</w:t>
      </w:r>
      <w:r w:rsidR="00910C04">
        <w:rPr>
          <w:bCs/>
          <w:color w:val="000000" w:themeColor="text1"/>
          <w:spacing w:val="-2"/>
          <w:sz w:val="28"/>
          <w:szCs w:val="28"/>
          <w:lang w:val="uk-UA"/>
        </w:rPr>
        <w:t>,</w:t>
      </w:r>
      <w:r w:rsidRPr="00910C04">
        <w:rPr>
          <w:bCs/>
          <w:color w:val="000000" w:themeColor="text1"/>
          <w:spacing w:val="-2"/>
          <w:sz w:val="28"/>
          <w:szCs w:val="28"/>
          <w:lang w:val="uk-UA"/>
        </w:rPr>
        <w:t xml:space="preserve"> на постраждалих інвесторів, </w:t>
      </w:r>
      <w:r w:rsidR="004662F3" w:rsidRPr="00910C04">
        <w:rPr>
          <w:bCs/>
          <w:color w:val="000000" w:themeColor="text1"/>
          <w:spacing w:val="-2"/>
          <w:sz w:val="28"/>
          <w:szCs w:val="28"/>
          <w:lang w:val="uk-UA"/>
        </w:rPr>
        <w:t xml:space="preserve">не можуть без їх згоди покладатися додаткові, не передбачені їх угодами з попереднім забудовником, обов’язки щодо фінансування будівництва довгобуду. </w:t>
      </w:r>
    </w:p>
    <w:p w:rsidR="009C0B6B" w:rsidRPr="00910C04" w:rsidRDefault="009C0B6B" w:rsidP="009C0B6B">
      <w:pPr>
        <w:ind w:firstLine="567"/>
        <w:jc w:val="both"/>
        <w:rPr>
          <w:bCs/>
          <w:color w:val="000000" w:themeColor="text1"/>
          <w:spacing w:val="-2"/>
          <w:sz w:val="28"/>
          <w:szCs w:val="28"/>
          <w:lang w:val="uk-UA"/>
        </w:rPr>
      </w:pPr>
      <w:r w:rsidRPr="00910C04">
        <w:rPr>
          <w:bCs/>
          <w:color w:val="000000" w:themeColor="text1"/>
          <w:spacing w:val="-2"/>
          <w:sz w:val="28"/>
          <w:szCs w:val="28"/>
          <w:lang w:val="uk-UA"/>
        </w:rPr>
        <w:t>8. Фінансування завершення будівництва довгобудів, будівництво яких здійснювалось з використання коштів державного або місцевих бюджетів</w:t>
      </w:r>
      <w:r w:rsidR="006C0434" w:rsidRPr="00910C04">
        <w:rPr>
          <w:bCs/>
          <w:color w:val="000000" w:themeColor="text1"/>
          <w:spacing w:val="-2"/>
          <w:sz w:val="28"/>
          <w:szCs w:val="28"/>
          <w:lang w:val="uk-UA"/>
        </w:rPr>
        <w:t xml:space="preserve"> та</w:t>
      </w:r>
      <w:r w:rsidR="00910C04">
        <w:rPr>
          <w:bCs/>
          <w:color w:val="000000" w:themeColor="text1"/>
          <w:spacing w:val="-2"/>
          <w:sz w:val="28"/>
          <w:szCs w:val="28"/>
          <w:lang w:val="uk-UA"/>
        </w:rPr>
        <w:t xml:space="preserve"> </w:t>
      </w:r>
      <w:r w:rsidR="006C0434" w:rsidRPr="00910C04">
        <w:rPr>
          <w:bCs/>
          <w:color w:val="000000" w:themeColor="text1"/>
          <w:spacing w:val="-2"/>
          <w:sz w:val="28"/>
          <w:szCs w:val="28"/>
          <w:lang w:val="uk-UA"/>
        </w:rPr>
        <w:t xml:space="preserve">плановий термін введення в експлуатацію яких прострочено більш ніж на 5 років, </w:t>
      </w:r>
      <w:r w:rsidRPr="00910C04">
        <w:rPr>
          <w:bCs/>
          <w:color w:val="000000" w:themeColor="text1"/>
          <w:spacing w:val="-2"/>
          <w:sz w:val="28"/>
          <w:szCs w:val="28"/>
          <w:lang w:val="uk-UA"/>
        </w:rPr>
        <w:t>має здійснюватись за рахунок коштів відповідного бюджету</w:t>
      </w:r>
      <w:r w:rsidR="008C46D1" w:rsidRPr="00910C04">
        <w:rPr>
          <w:bCs/>
          <w:color w:val="000000" w:themeColor="text1"/>
          <w:spacing w:val="-2"/>
          <w:sz w:val="28"/>
          <w:szCs w:val="28"/>
          <w:lang w:val="uk-UA"/>
        </w:rPr>
        <w:t>.</w:t>
      </w:r>
    </w:p>
    <w:p w:rsidR="005E522A" w:rsidRPr="00910C04" w:rsidRDefault="005E522A" w:rsidP="004202CC">
      <w:pPr>
        <w:tabs>
          <w:tab w:val="left" w:pos="993"/>
        </w:tabs>
        <w:jc w:val="both"/>
        <w:rPr>
          <w:b/>
          <w:sz w:val="28"/>
          <w:szCs w:val="28"/>
          <w:lang w:val="uk-UA"/>
        </w:rPr>
      </w:pPr>
    </w:p>
    <w:p w:rsidR="00DF3556" w:rsidRPr="00910C04" w:rsidRDefault="004662F3" w:rsidP="004202CC">
      <w:pPr>
        <w:tabs>
          <w:tab w:val="left" w:pos="993"/>
        </w:tabs>
        <w:ind w:firstLine="567"/>
        <w:jc w:val="both"/>
        <w:rPr>
          <w:b/>
          <w:sz w:val="28"/>
          <w:szCs w:val="28"/>
          <w:lang w:val="uk-UA"/>
        </w:rPr>
      </w:pPr>
      <w:r w:rsidRPr="00910C04">
        <w:rPr>
          <w:b/>
          <w:sz w:val="28"/>
          <w:szCs w:val="28"/>
          <w:lang w:val="uk-UA"/>
        </w:rPr>
        <w:t>Стаття 11</w:t>
      </w:r>
      <w:r w:rsidR="00166F07" w:rsidRPr="00910C04">
        <w:rPr>
          <w:b/>
          <w:sz w:val="28"/>
          <w:szCs w:val="28"/>
          <w:lang w:val="uk-UA"/>
        </w:rPr>
        <w:t xml:space="preserve">. </w:t>
      </w:r>
      <w:r w:rsidR="00EA6A6C" w:rsidRPr="00910C04">
        <w:rPr>
          <w:b/>
          <w:sz w:val="28"/>
          <w:szCs w:val="28"/>
          <w:lang w:val="uk-UA"/>
        </w:rPr>
        <w:t>Загальні засади збирання</w:t>
      </w:r>
      <w:r w:rsidR="00910C04">
        <w:rPr>
          <w:b/>
          <w:sz w:val="28"/>
          <w:szCs w:val="28"/>
          <w:lang w:val="uk-UA"/>
        </w:rPr>
        <w:t xml:space="preserve"> </w:t>
      </w:r>
      <w:r w:rsidR="00DF3556" w:rsidRPr="00910C04">
        <w:rPr>
          <w:b/>
          <w:sz w:val="28"/>
          <w:szCs w:val="28"/>
          <w:lang w:val="uk-UA"/>
        </w:rPr>
        <w:t xml:space="preserve">даних про </w:t>
      </w:r>
      <w:r w:rsidR="008E7E49" w:rsidRPr="00910C04">
        <w:rPr>
          <w:b/>
          <w:sz w:val="28"/>
          <w:szCs w:val="28"/>
          <w:lang w:val="uk-UA"/>
        </w:rPr>
        <w:t>довгобуди в Україні</w:t>
      </w:r>
    </w:p>
    <w:p w:rsidR="00DF3556" w:rsidRPr="00910C04" w:rsidRDefault="004662F3" w:rsidP="004662F3">
      <w:pPr>
        <w:tabs>
          <w:tab w:val="left" w:pos="993"/>
        </w:tabs>
        <w:ind w:firstLine="567"/>
        <w:jc w:val="both"/>
        <w:rPr>
          <w:sz w:val="28"/>
          <w:szCs w:val="28"/>
          <w:lang w:val="uk-UA"/>
        </w:rPr>
      </w:pPr>
      <w:r w:rsidRPr="00910C04">
        <w:rPr>
          <w:sz w:val="28"/>
          <w:szCs w:val="28"/>
          <w:lang w:val="uk-UA"/>
        </w:rPr>
        <w:t>1. Протягом 2</w:t>
      </w:r>
      <w:r w:rsidR="00DF3556" w:rsidRPr="00910C04">
        <w:rPr>
          <w:sz w:val="28"/>
          <w:szCs w:val="28"/>
          <w:lang w:val="uk-UA"/>
        </w:rPr>
        <w:t xml:space="preserve">-х місяців з моменту </w:t>
      </w:r>
      <w:r w:rsidRPr="00910C04">
        <w:rPr>
          <w:sz w:val="28"/>
          <w:szCs w:val="28"/>
          <w:lang w:val="uk-UA"/>
        </w:rPr>
        <w:t xml:space="preserve">опублікування затвердженого Кабінетом Міністрів України переліку довгобудів України </w:t>
      </w:r>
      <w:r w:rsidR="00DF3556" w:rsidRPr="00910C04">
        <w:rPr>
          <w:sz w:val="28"/>
          <w:szCs w:val="28"/>
          <w:lang w:val="uk-UA"/>
        </w:rPr>
        <w:t>забудовники, управителі ФФБ та ФОН, емітенти цільових облігацій, генерал</w:t>
      </w:r>
      <w:r w:rsidRPr="00910C04">
        <w:rPr>
          <w:sz w:val="28"/>
          <w:szCs w:val="28"/>
          <w:lang w:val="uk-UA"/>
        </w:rPr>
        <w:t>ьні інвестори та інші особи</w:t>
      </w:r>
      <w:r w:rsidR="00910C04">
        <w:rPr>
          <w:sz w:val="28"/>
          <w:szCs w:val="28"/>
          <w:lang w:val="uk-UA"/>
        </w:rPr>
        <w:t>,</w:t>
      </w:r>
      <w:r w:rsidRPr="00910C04">
        <w:rPr>
          <w:sz w:val="28"/>
          <w:szCs w:val="28"/>
          <w:lang w:val="uk-UA"/>
        </w:rPr>
        <w:t xml:space="preserve"> що </w:t>
      </w:r>
      <w:r w:rsidR="00DF3556" w:rsidRPr="00910C04">
        <w:rPr>
          <w:sz w:val="28"/>
          <w:szCs w:val="28"/>
          <w:lang w:val="uk-UA"/>
        </w:rPr>
        <w:t xml:space="preserve">здійснювали залучення коштів </w:t>
      </w:r>
      <w:r w:rsidRPr="00910C04">
        <w:rPr>
          <w:sz w:val="28"/>
          <w:szCs w:val="28"/>
          <w:lang w:val="uk-UA"/>
        </w:rPr>
        <w:t xml:space="preserve">від фізичних осіб </w:t>
      </w:r>
      <w:r w:rsidR="00DF3556" w:rsidRPr="00910C04">
        <w:rPr>
          <w:sz w:val="28"/>
          <w:szCs w:val="28"/>
          <w:lang w:val="uk-UA"/>
        </w:rPr>
        <w:t xml:space="preserve">для будівництва </w:t>
      </w:r>
      <w:r w:rsidRPr="00910C04">
        <w:rPr>
          <w:sz w:val="28"/>
          <w:szCs w:val="28"/>
          <w:lang w:val="uk-UA"/>
        </w:rPr>
        <w:t>об’єктів включених до переліку довгобудів України,</w:t>
      </w:r>
      <w:r w:rsidR="00DF3556" w:rsidRPr="00910C04">
        <w:rPr>
          <w:sz w:val="28"/>
          <w:szCs w:val="28"/>
          <w:lang w:val="uk-UA"/>
        </w:rPr>
        <w:t xml:space="preserve"> зобов’язані подати до спеціальної комісії за місцем розташування довгобуду</w:t>
      </w:r>
      <w:r w:rsidRPr="00910C04">
        <w:rPr>
          <w:sz w:val="28"/>
          <w:szCs w:val="28"/>
          <w:lang w:val="uk-UA"/>
        </w:rPr>
        <w:t xml:space="preserve"> наступну інформацію</w:t>
      </w:r>
      <w:r w:rsidR="00DF3556" w:rsidRPr="00910C04">
        <w:rPr>
          <w:sz w:val="28"/>
          <w:szCs w:val="28"/>
          <w:lang w:val="uk-UA"/>
        </w:rPr>
        <w:t>:</w:t>
      </w:r>
    </w:p>
    <w:p w:rsidR="00DF3556" w:rsidRPr="00910C04" w:rsidRDefault="00DF3556" w:rsidP="004202CC">
      <w:pPr>
        <w:tabs>
          <w:tab w:val="left" w:pos="993"/>
        </w:tabs>
        <w:ind w:firstLine="567"/>
        <w:jc w:val="both"/>
        <w:rPr>
          <w:sz w:val="28"/>
          <w:szCs w:val="28"/>
          <w:lang w:val="uk-UA"/>
        </w:rPr>
      </w:pPr>
      <w:r w:rsidRPr="00910C04">
        <w:rPr>
          <w:sz w:val="28"/>
          <w:szCs w:val="28"/>
          <w:lang w:val="uk-UA"/>
        </w:rPr>
        <w:t>-</w:t>
      </w:r>
      <w:r w:rsidRPr="00910C04">
        <w:rPr>
          <w:sz w:val="28"/>
          <w:szCs w:val="28"/>
          <w:lang w:val="uk-UA"/>
        </w:rPr>
        <w:tab/>
        <w:t>вичерпний перелік об’єктів інвестиційної нерухомості</w:t>
      </w:r>
      <w:r w:rsidR="00800927">
        <w:rPr>
          <w:sz w:val="28"/>
          <w:szCs w:val="28"/>
          <w:lang w:val="uk-UA"/>
        </w:rPr>
        <w:t>,</w:t>
      </w:r>
      <w:r w:rsidRPr="00910C04">
        <w:rPr>
          <w:sz w:val="28"/>
          <w:szCs w:val="28"/>
          <w:lang w:val="uk-UA"/>
        </w:rPr>
        <w:t xml:space="preserve"> для будівництва яких залучались інвестиції (кошти або інші матеріальні цінності) третіх осіб із зазначенням найменування забудовника, генерального інвестора, генерального </w:t>
      </w:r>
      <w:r w:rsidRPr="00910C04">
        <w:rPr>
          <w:sz w:val="28"/>
          <w:szCs w:val="28"/>
          <w:lang w:val="uk-UA"/>
        </w:rPr>
        <w:lastRenderedPageBreak/>
        <w:t>проектувальника та генерального підрядника будівництва кожного з об’</w:t>
      </w:r>
      <w:r w:rsidR="004662F3" w:rsidRPr="00910C04">
        <w:rPr>
          <w:sz w:val="28"/>
          <w:szCs w:val="28"/>
          <w:lang w:val="uk-UA"/>
        </w:rPr>
        <w:t>єктів інвестиційної нерухомості;</w:t>
      </w:r>
    </w:p>
    <w:p w:rsidR="00DF3556" w:rsidRPr="00910C04" w:rsidRDefault="00DF3556" w:rsidP="004202CC">
      <w:pPr>
        <w:tabs>
          <w:tab w:val="left" w:pos="993"/>
        </w:tabs>
        <w:ind w:firstLine="567"/>
        <w:jc w:val="both"/>
        <w:rPr>
          <w:sz w:val="28"/>
          <w:szCs w:val="28"/>
          <w:lang w:val="uk-UA"/>
        </w:rPr>
      </w:pPr>
      <w:r w:rsidRPr="00910C04">
        <w:rPr>
          <w:sz w:val="28"/>
          <w:szCs w:val="28"/>
          <w:lang w:val="uk-UA"/>
        </w:rPr>
        <w:t xml:space="preserve">- основні технічні характеристики </w:t>
      </w:r>
      <w:r w:rsidR="004662F3" w:rsidRPr="00910C04">
        <w:rPr>
          <w:sz w:val="28"/>
          <w:szCs w:val="28"/>
          <w:lang w:val="uk-UA"/>
        </w:rPr>
        <w:t>довгобуду</w:t>
      </w:r>
      <w:r w:rsidRPr="00910C04">
        <w:rPr>
          <w:sz w:val="28"/>
          <w:szCs w:val="28"/>
          <w:lang w:val="uk-UA"/>
        </w:rPr>
        <w:t xml:space="preserve"> (кількість поверхів та секцій (під'їздів), загальна проектна площа, площа</w:t>
      </w:r>
      <w:bookmarkStart w:id="0" w:name="_GoBack"/>
      <w:bookmarkEnd w:id="0"/>
      <w:r w:rsidRPr="00910C04">
        <w:rPr>
          <w:sz w:val="28"/>
          <w:szCs w:val="28"/>
          <w:lang w:val="uk-UA"/>
        </w:rPr>
        <w:t xml:space="preserve"> об’єктів інвестування, площа приміщень, що стануть спільною сумісною власністю власників об’єктів інвестування після введення об'єкту інвестиційної нерухомості в експлуатацію);</w:t>
      </w:r>
    </w:p>
    <w:p w:rsidR="00DF3556" w:rsidRPr="00910C04" w:rsidRDefault="00DF3556" w:rsidP="004202CC">
      <w:pPr>
        <w:tabs>
          <w:tab w:val="left" w:pos="993"/>
        </w:tabs>
        <w:ind w:firstLine="567"/>
        <w:jc w:val="both"/>
        <w:rPr>
          <w:sz w:val="28"/>
          <w:szCs w:val="28"/>
          <w:lang w:val="uk-UA"/>
        </w:rPr>
      </w:pPr>
      <w:r w:rsidRPr="00910C04">
        <w:rPr>
          <w:sz w:val="28"/>
          <w:szCs w:val="28"/>
          <w:lang w:val="uk-UA"/>
        </w:rPr>
        <w:t xml:space="preserve">- перелік усіх об’єктів інвестування в </w:t>
      </w:r>
      <w:r w:rsidR="004662F3" w:rsidRPr="00910C04">
        <w:rPr>
          <w:sz w:val="28"/>
          <w:szCs w:val="28"/>
          <w:lang w:val="uk-UA"/>
        </w:rPr>
        <w:t xml:space="preserve">довгобуді </w:t>
      </w:r>
      <w:r w:rsidRPr="00910C04">
        <w:rPr>
          <w:sz w:val="28"/>
          <w:szCs w:val="28"/>
          <w:lang w:val="uk-UA"/>
        </w:rPr>
        <w:t>із зазначенням номеру об'єкту інвестування, його типу, загальної площі та власника прав на його отримання після введення об'єкту інвестиційної нерухомості в експлуатацію;</w:t>
      </w:r>
    </w:p>
    <w:p w:rsidR="00DF3556" w:rsidRPr="00910C04" w:rsidRDefault="00DF3556" w:rsidP="004202CC">
      <w:pPr>
        <w:tabs>
          <w:tab w:val="left" w:pos="993"/>
        </w:tabs>
        <w:ind w:firstLine="567"/>
        <w:jc w:val="both"/>
        <w:rPr>
          <w:sz w:val="28"/>
          <w:szCs w:val="28"/>
          <w:lang w:val="uk-UA"/>
        </w:rPr>
      </w:pPr>
      <w:r w:rsidRPr="00910C04">
        <w:rPr>
          <w:sz w:val="28"/>
          <w:szCs w:val="28"/>
          <w:lang w:val="uk-UA"/>
        </w:rPr>
        <w:t xml:space="preserve">- </w:t>
      </w:r>
      <w:r w:rsidR="004662F3" w:rsidRPr="00910C04">
        <w:rPr>
          <w:sz w:val="28"/>
          <w:szCs w:val="28"/>
          <w:lang w:val="uk-UA"/>
        </w:rPr>
        <w:t>кількість коштів</w:t>
      </w:r>
      <w:r w:rsidR="00800927">
        <w:rPr>
          <w:sz w:val="28"/>
          <w:szCs w:val="28"/>
          <w:lang w:val="uk-UA"/>
        </w:rPr>
        <w:t>,</w:t>
      </w:r>
      <w:r w:rsidR="004662F3" w:rsidRPr="00910C04">
        <w:rPr>
          <w:sz w:val="28"/>
          <w:szCs w:val="28"/>
          <w:lang w:val="uk-UA"/>
        </w:rPr>
        <w:t xml:space="preserve"> фактично витрачених</w:t>
      </w:r>
      <w:r w:rsidR="00800927">
        <w:rPr>
          <w:sz w:val="28"/>
          <w:szCs w:val="28"/>
          <w:lang w:val="uk-UA"/>
        </w:rPr>
        <w:t xml:space="preserve"> </w:t>
      </w:r>
      <w:r w:rsidR="004662F3" w:rsidRPr="00910C04">
        <w:rPr>
          <w:sz w:val="28"/>
          <w:szCs w:val="28"/>
          <w:lang w:val="uk-UA"/>
        </w:rPr>
        <w:t>на будівництво</w:t>
      </w:r>
      <w:r w:rsidR="00800927">
        <w:rPr>
          <w:sz w:val="28"/>
          <w:szCs w:val="28"/>
          <w:lang w:val="uk-UA"/>
        </w:rPr>
        <w:t xml:space="preserve"> </w:t>
      </w:r>
      <w:r w:rsidR="004662F3" w:rsidRPr="00910C04">
        <w:rPr>
          <w:sz w:val="28"/>
          <w:szCs w:val="28"/>
          <w:lang w:val="uk-UA"/>
        </w:rPr>
        <w:t>довгобуду</w:t>
      </w:r>
      <w:r w:rsidRPr="00910C04">
        <w:rPr>
          <w:sz w:val="28"/>
          <w:szCs w:val="28"/>
          <w:lang w:val="uk-UA"/>
        </w:rPr>
        <w:t xml:space="preserve"> (вартість будівельно-монтажних та інших необхідних для введення об'єкту інвестиційної нерухомості в експлуатацію);</w:t>
      </w:r>
    </w:p>
    <w:p w:rsidR="00DF3556" w:rsidRPr="00910C04" w:rsidRDefault="00DF3556" w:rsidP="004202CC">
      <w:pPr>
        <w:tabs>
          <w:tab w:val="left" w:pos="993"/>
        </w:tabs>
        <w:ind w:firstLine="567"/>
        <w:jc w:val="both"/>
        <w:rPr>
          <w:sz w:val="28"/>
          <w:szCs w:val="28"/>
          <w:lang w:val="uk-UA"/>
        </w:rPr>
      </w:pPr>
      <w:r w:rsidRPr="00910C04">
        <w:rPr>
          <w:sz w:val="28"/>
          <w:szCs w:val="28"/>
          <w:lang w:val="uk-UA"/>
        </w:rPr>
        <w:t xml:space="preserve">- </w:t>
      </w:r>
      <w:r w:rsidR="004662F3" w:rsidRPr="00910C04">
        <w:rPr>
          <w:sz w:val="28"/>
          <w:szCs w:val="28"/>
          <w:lang w:val="uk-UA"/>
        </w:rPr>
        <w:t xml:space="preserve">плановий </w:t>
      </w:r>
      <w:r w:rsidRPr="00910C04">
        <w:rPr>
          <w:sz w:val="28"/>
          <w:szCs w:val="28"/>
          <w:lang w:val="uk-UA"/>
        </w:rPr>
        <w:t xml:space="preserve">строк завершення будівництва та введення в експлуатацію </w:t>
      </w:r>
      <w:r w:rsidR="004662F3" w:rsidRPr="00910C04">
        <w:rPr>
          <w:sz w:val="28"/>
          <w:szCs w:val="28"/>
          <w:lang w:val="uk-UA"/>
        </w:rPr>
        <w:t>довгобуду;</w:t>
      </w:r>
    </w:p>
    <w:p w:rsidR="00DF3556" w:rsidRPr="00910C04" w:rsidRDefault="00DF3556" w:rsidP="004202CC">
      <w:pPr>
        <w:tabs>
          <w:tab w:val="left" w:pos="993"/>
        </w:tabs>
        <w:ind w:firstLine="567"/>
        <w:jc w:val="both"/>
        <w:rPr>
          <w:sz w:val="28"/>
          <w:szCs w:val="28"/>
          <w:lang w:val="uk-UA"/>
        </w:rPr>
      </w:pPr>
      <w:r w:rsidRPr="00910C04">
        <w:rPr>
          <w:sz w:val="28"/>
          <w:szCs w:val="28"/>
          <w:lang w:val="uk-UA"/>
        </w:rPr>
        <w:t xml:space="preserve">- назву, реквізити та інформацію про керівника генерального проектувальника </w:t>
      </w:r>
      <w:r w:rsidR="004662F3" w:rsidRPr="00910C04">
        <w:rPr>
          <w:sz w:val="28"/>
          <w:szCs w:val="28"/>
          <w:lang w:val="uk-UA"/>
        </w:rPr>
        <w:t>довгобуду</w:t>
      </w:r>
      <w:r w:rsidRPr="00910C04">
        <w:rPr>
          <w:sz w:val="28"/>
          <w:szCs w:val="28"/>
          <w:lang w:val="uk-UA"/>
        </w:rPr>
        <w:t>;</w:t>
      </w:r>
    </w:p>
    <w:p w:rsidR="00DF3556" w:rsidRPr="00910C04" w:rsidRDefault="00DF3556" w:rsidP="004202CC">
      <w:pPr>
        <w:tabs>
          <w:tab w:val="left" w:pos="993"/>
        </w:tabs>
        <w:ind w:firstLine="567"/>
        <w:jc w:val="both"/>
        <w:rPr>
          <w:sz w:val="28"/>
          <w:szCs w:val="28"/>
          <w:lang w:val="uk-UA"/>
        </w:rPr>
      </w:pPr>
      <w:r w:rsidRPr="00910C04">
        <w:rPr>
          <w:sz w:val="28"/>
          <w:szCs w:val="28"/>
          <w:lang w:val="uk-UA"/>
        </w:rPr>
        <w:t xml:space="preserve">- назву, реквізити та інформацію про керівника генерального підрядника будівництва </w:t>
      </w:r>
      <w:r w:rsidR="004662F3" w:rsidRPr="00910C04">
        <w:rPr>
          <w:sz w:val="28"/>
          <w:szCs w:val="28"/>
          <w:lang w:val="uk-UA"/>
        </w:rPr>
        <w:t>довгобуду;</w:t>
      </w:r>
    </w:p>
    <w:p w:rsidR="00DF3556" w:rsidRPr="00910C04" w:rsidRDefault="00DF3556" w:rsidP="004202CC">
      <w:pPr>
        <w:tabs>
          <w:tab w:val="left" w:pos="993"/>
        </w:tabs>
        <w:ind w:firstLine="567"/>
        <w:jc w:val="both"/>
        <w:rPr>
          <w:sz w:val="28"/>
          <w:szCs w:val="28"/>
          <w:lang w:val="uk-UA"/>
        </w:rPr>
      </w:pPr>
      <w:r w:rsidRPr="00910C04">
        <w:rPr>
          <w:sz w:val="28"/>
          <w:szCs w:val="28"/>
          <w:lang w:val="uk-UA"/>
        </w:rPr>
        <w:t xml:space="preserve">- назву, реквізити та інформацію про керівника генерального інвестора будівництва </w:t>
      </w:r>
      <w:r w:rsidR="004662F3" w:rsidRPr="00910C04">
        <w:rPr>
          <w:sz w:val="28"/>
          <w:szCs w:val="28"/>
          <w:lang w:val="uk-UA"/>
        </w:rPr>
        <w:t>довгобуду;</w:t>
      </w:r>
    </w:p>
    <w:p w:rsidR="00DF3556" w:rsidRPr="00910C04" w:rsidRDefault="00DF3556" w:rsidP="004202CC">
      <w:pPr>
        <w:tabs>
          <w:tab w:val="left" w:pos="993"/>
        </w:tabs>
        <w:ind w:firstLine="567"/>
        <w:jc w:val="both"/>
        <w:rPr>
          <w:sz w:val="28"/>
          <w:szCs w:val="28"/>
          <w:lang w:val="uk-UA"/>
        </w:rPr>
      </w:pPr>
      <w:r w:rsidRPr="00910C04">
        <w:rPr>
          <w:sz w:val="28"/>
          <w:szCs w:val="28"/>
          <w:lang w:val="uk-UA"/>
        </w:rPr>
        <w:t xml:space="preserve">- назву, реквізити та інформацію про керівника забудовника </w:t>
      </w:r>
      <w:r w:rsidR="004662F3" w:rsidRPr="00910C04">
        <w:rPr>
          <w:sz w:val="28"/>
          <w:szCs w:val="28"/>
          <w:lang w:val="uk-UA"/>
        </w:rPr>
        <w:t>довгобуду;</w:t>
      </w:r>
    </w:p>
    <w:p w:rsidR="00DF3556" w:rsidRPr="00910C04" w:rsidRDefault="00DF3556" w:rsidP="004202CC">
      <w:pPr>
        <w:tabs>
          <w:tab w:val="left" w:pos="993"/>
        </w:tabs>
        <w:ind w:firstLine="567"/>
        <w:jc w:val="both"/>
        <w:rPr>
          <w:sz w:val="28"/>
          <w:szCs w:val="28"/>
          <w:lang w:val="uk-UA"/>
        </w:rPr>
      </w:pPr>
      <w:r w:rsidRPr="00910C04">
        <w:rPr>
          <w:sz w:val="28"/>
          <w:szCs w:val="28"/>
          <w:lang w:val="uk-UA"/>
        </w:rPr>
        <w:t xml:space="preserve">- вичерпну інформацію щодо прав третіх осіб щодо </w:t>
      </w:r>
      <w:r w:rsidR="008E7E49" w:rsidRPr="00910C04">
        <w:rPr>
          <w:sz w:val="28"/>
          <w:szCs w:val="28"/>
          <w:lang w:val="uk-UA"/>
        </w:rPr>
        <w:t>довгобуду</w:t>
      </w:r>
      <w:r w:rsidRPr="00910C04">
        <w:rPr>
          <w:sz w:val="28"/>
          <w:szCs w:val="28"/>
          <w:lang w:val="uk-UA"/>
        </w:rPr>
        <w:t>.</w:t>
      </w:r>
    </w:p>
    <w:p w:rsidR="008E7E49" w:rsidRPr="00910C04" w:rsidRDefault="008E7E49" w:rsidP="008E7E49">
      <w:pPr>
        <w:tabs>
          <w:tab w:val="left" w:pos="993"/>
        </w:tabs>
        <w:ind w:firstLine="567"/>
        <w:jc w:val="both"/>
        <w:rPr>
          <w:sz w:val="28"/>
          <w:szCs w:val="28"/>
          <w:lang w:val="uk-UA"/>
        </w:rPr>
      </w:pPr>
      <w:r w:rsidRPr="00910C04">
        <w:rPr>
          <w:sz w:val="28"/>
          <w:szCs w:val="28"/>
          <w:lang w:val="uk-UA"/>
        </w:rPr>
        <w:t>3.</w:t>
      </w:r>
      <w:r w:rsidR="00800927">
        <w:rPr>
          <w:sz w:val="28"/>
          <w:szCs w:val="28"/>
          <w:lang w:val="uk-UA"/>
        </w:rPr>
        <w:t xml:space="preserve"> </w:t>
      </w:r>
      <w:r w:rsidRPr="00910C04">
        <w:rPr>
          <w:sz w:val="28"/>
          <w:szCs w:val="28"/>
          <w:lang w:val="uk-UA"/>
        </w:rPr>
        <w:t>З</w:t>
      </w:r>
      <w:r w:rsidR="002E39EC" w:rsidRPr="00910C04">
        <w:rPr>
          <w:sz w:val="28"/>
          <w:szCs w:val="28"/>
          <w:lang w:val="uk-UA"/>
        </w:rPr>
        <w:t xml:space="preserve"> </w:t>
      </w:r>
      <w:r w:rsidRPr="00910C04">
        <w:rPr>
          <w:sz w:val="28"/>
          <w:szCs w:val="28"/>
          <w:lang w:val="uk-UA"/>
        </w:rPr>
        <w:t xml:space="preserve"> моменту набрання чинності цим законом, будь-яка інформація</w:t>
      </w:r>
      <w:r w:rsidR="00800927">
        <w:rPr>
          <w:sz w:val="28"/>
          <w:szCs w:val="28"/>
          <w:lang w:val="uk-UA"/>
        </w:rPr>
        <w:t>,</w:t>
      </w:r>
      <w:r w:rsidRPr="00910C04">
        <w:rPr>
          <w:sz w:val="28"/>
          <w:szCs w:val="28"/>
          <w:lang w:val="uk-UA"/>
        </w:rPr>
        <w:t xml:space="preserve"> що є необхідною для проведення інвентаризації ситуації навколо довгобуду є публічною. У її наданні не може бути відмовлено з підстав її конфіденційності або наявності у неї статусу комерційної таємниці чи службової інформації.</w:t>
      </w:r>
    </w:p>
    <w:p w:rsidR="00DF3556" w:rsidRPr="00910C04" w:rsidRDefault="008E7E49" w:rsidP="004202CC">
      <w:pPr>
        <w:tabs>
          <w:tab w:val="left" w:pos="993"/>
        </w:tabs>
        <w:ind w:firstLine="567"/>
        <w:jc w:val="both"/>
        <w:rPr>
          <w:sz w:val="28"/>
          <w:szCs w:val="28"/>
          <w:lang w:val="uk-UA"/>
        </w:rPr>
      </w:pPr>
      <w:r w:rsidRPr="00910C04">
        <w:rPr>
          <w:sz w:val="28"/>
          <w:szCs w:val="28"/>
          <w:lang w:val="uk-UA"/>
        </w:rPr>
        <w:t xml:space="preserve">4. </w:t>
      </w:r>
      <w:r w:rsidR="00DF3556" w:rsidRPr="00910C04">
        <w:rPr>
          <w:sz w:val="28"/>
          <w:szCs w:val="28"/>
          <w:lang w:val="uk-UA"/>
        </w:rPr>
        <w:t xml:space="preserve">За ненадання або надання завідомо неправдивої інформації </w:t>
      </w:r>
      <w:r w:rsidRPr="00910C04">
        <w:rPr>
          <w:sz w:val="28"/>
          <w:szCs w:val="28"/>
          <w:lang w:val="uk-UA"/>
        </w:rPr>
        <w:t xml:space="preserve">посадові особи </w:t>
      </w:r>
      <w:r w:rsidR="00DF3556" w:rsidRPr="00910C04">
        <w:rPr>
          <w:sz w:val="28"/>
          <w:szCs w:val="28"/>
          <w:lang w:val="uk-UA"/>
        </w:rPr>
        <w:t>забудовник</w:t>
      </w:r>
      <w:r w:rsidRPr="00910C04">
        <w:rPr>
          <w:sz w:val="28"/>
          <w:szCs w:val="28"/>
          <w:lang w:val="uk-UA"/>
        </w:rPr>
        <w:t>а</w:t>
      </w:r>
      <w:r w:rsidR="00800927">
        <w:rPr>
          <w:sz w:val="28"/>
          <w:szCs w:val="28"/>
          <w:lang w:val="uk-UA"/>
        </w:rPr>
        <w:t xml:space="preserve"> </w:t>
      </w:r>
      <w:r w:rsidRPr="00910C04">
        <w:rPr>
          <w:sz w:val="28"/>
          <w:szCs w:val="28"/>
          <w:lang w:val="uk-UA"/>
        </w:rPr>
        <w:t>(або уповноваженої ним особи)</w:t>
      </w:r>
      <w:r w:rsidR="00DF3556" w:rsidRPr="00910C04">
        <w:rPr>
          <w:sz w:val="28"/>
          <w:szCs w:val="28"/>
          <w:lang w:val="uk-UA"/>
        </w:rPr>
        <w:t xml:space="preserve"> будівництва </w:t>
      </w:r>
      <w:r w:rsidRPr="00910C04">
        <w:rPr>
          <w:sz w:val="28"/>
          <w:szCs w:val="28"/>
          <w:lang w:val="uk-UA"/>
        </w:rPr>
        <w:t>довгобуду</w:t>
      </w:r>
      <w:r w:rsidR="00DF3556" w:rsidRPr="00910C04">
        <w:rPr>
          <w:sz w:val="28"/>
          <w:szCs w:val="28"/>
          <w:lang w:val="uk-UA"/>
        </w:rPr>
        <w:t xml:space="preserve"> несе відповідал</w:t>
      </w:r>
      <w:r w:rsidR="00060B1E" w:rsidRPr="00910C04">
        <w:rPr>
          <w:sz w:val="28"/>
          <w:szCs w:val="28"/>
          <w:lang w:val="uk-UA"/>
        </w:rPr>
        <w:t>ьність в порядку передбаченому чинним законодавством.</w:t>
      </w:r>
    </w:p>
    <w:p w:rsidR="00DF3556" w:rsidRPr="00910C04" w:rsidRDefault="00DF3556" w:rsidP="008E7E49">
      <w:pPr>
        <w:tabs>
          <w:tab w:val="left" w:pos="993"/>
        </w:tabs>
        <w:jc w:val="both"/>
        <w:rPr>
          <w:b/>
          <w:sz w:val="28"/>
          <w:szCs w:val="28"/>
          <w:lang w:val="uk-UA"/>
        </w:rPr>
      </w:pPr>
    </w:p>
    <w:p w:rsidR="00CD2140" w:rsidRPr="00910C04" w:rsidRDefault="00CA3F6F" w:rsidP="00CD2140">
      <w:pPr>
        <w:tabs>
          <w:tab w:val="left" w:pos="993"/>
        </w:tabs>
        <w:ind w:firstLine="567"/>
        <w:jc w:val="both"/>
        <w:rPr>
          <w:b/>
          <w:sz w:val="28"/>
          <w:szCs w:val="28"/>
          <w:lang w:val="uk-UA"/>
        </w:rPr>
      </w:pPr>
      <w:r w:rsidRPr="00910C04">
        <w:rPr>
          <w:b/>
          <w:sz w:val="28"/>
          <w:szCs w:val="28"/>
          <w:lang w:val="uk-UA"/>
        </w:rPr>
        <w:t xml:space="preserve">Стаття </w:t>
      </w:r>
      <w:r w:rsidR="008E7E49" w:rsidRPr="00910C04">
        <w:rPr>
          <w:b/>
          <w:sz w:val="28"/>
          <w:szCs w:val="28"/>
          <w:lang w:val="uk-UA"/>
        </w:rPr>
        <w:t>12</w:t>
      </w:r>
      <w:r w:rsidR="00DF3556" w:rsidRPr="00910C04">
        <w:rPr>
          <w:b/>
          <w:sz w:val="28"/>
          <w:szCs w:val="28"/>
          <w:lang w:val="uk-UA"/>
        </w:rPr>
        <w:t xml:space="preserve">. </w:t>
      </w:r>
      <w:r w:rsidR="008E7E49" w:rsidRPr="00910C04">
        <w:rPr>
          <w:b/>
          <w:sz w:val="28"/>
          <w:szCs w:val="28"/>
          <w:lang w:val="uk-UA"/>
        </w:rPr>
        <w:t>Загальні засади п</w:t>
      </w:r>
      <w:r w:rsidR="00EA6A6C" w:rsidRPr="00910C04">
        <w:rPr>
          <w:b/>
          <w:sz w:val="28"/>
          <w:szCs w:val="28"/>
          <w:lang w:val="uk-UA"/>
        </w:rPr>
        <w:t>ередачі об’єктів незавершеного будівництва</w:t>
      </w:r>
      <w:r w:rsidR="00CD2140" w:rsidRPr="00910C04">
        <w:rPr>
          <w:b/>
          <w:sz w:val="28"/>
          <w:szCs w:val="28"/>
          <w:lang w:val="uk-UA"/>
        </w:rPr>
        <w:t xml:space="preserve"> на баланс </w:t>
      </w:r>
      <w:r w:rsidR="008E7E49" w:rsidRPr="00910C04">
        <w:rPr>
          <w:b/>
          <w:sz w:val="28"/>
          <w:szCs w:val="28"/>
          <w:lang w:val="uk-UA"/>
        </w:rPr>
        <w:t>громадському об’єднанню постраждалих інвест</w:t>
      </w:r>
      <w:r w:rsidR="00EA6A6C" w:rsidRPr="00910C04">
        <w:rPr>
          <w:b/>
          <w:sz w:val="28"/>
          <w:szCs w:val="28"/>
          <w:lang w:val="uk-UA"/>
        </w:rPr>
        <w:t>о</w:t>
      </w:r>
      <w:r w:rsidR="008E7E49" w:rsidRPr="00910C04">
        <w:rPr>
          <w:b/>
          <w:sz w:val="28"/>
          <w:szCs w:val="28"/>
          <w:lang w:val="uk-UA"/>
        </w:rPr>
        <w:t>рів довгобуду</w:t>
      </w:r>
    </w:p>
    <w:p w:rsidR="008E7E49" w:rsidRPr="00910C04" w:rsidRDefault="00CD2140" w:rsidP="00CD2140">
      <w:pPr>
        <w:tabs>
          <w:tab w:val="left" w:pos="993"/>
        </w:tabs>
        <w:ind w:firstLine="567"/>
        <w:jc w:val="both"/>
        <w:rPr>
          <w:sz w:val="28"/>
          <w:szCs w:val="28"/>
          <w:lang w:val="uk-UA"/>
        </w:rPr>
      </w:pPr>
      <w:r w:rsidRPr="00910C04">
        <w:rPr>
          <w:sz w:val="28"/>
          <w:szCs w:val="28"/>
          <w:lang w:val="uk-UA"/>
        </w:rPr>
        <w:t xml:space="preserve">1. </w:t>
      </w:r>
      <w:r w:rsidR="008E7E49" w:rsidRPr="00910C04">
        <w:rPr>
          <w:sz w:val="28"/>
          <w:szCs w:val="28"/>
          <w:lang w:val="uk-UA"/>
        </w:rPr>
        <w:t xml:space="preserve">Порядок </w:t>
      </w:r>
      <w:r w:rsidRPr="00910C04">
        <w:rPr>
          <w:sz w:val="28"/>
          <w:szCs w:val="28"/>
          <w:lang w:val="uk-UA"/>
        </w:rPr>
        <w:t>приймання-передачі об’єктів</w:t>
      </w:r>
      <w:r w:rsidR="008E7E49" w:rsidRPr="00910C04">
        <w:rPr>
          <w:sz w:val="28"/>
          <w:szCs w:val="28"/>
          <w:lang w:val="uk-UA"/>
        </w:rPr>
        <w:t xml:space="preserve"> незавершеного будівництва на баланс громадському об’єднанню постраждалих інвесторів встановлюється Кабінетом Міністрів України.</w:t>
      </w:r>
    </w:p>
    <w:p w:rsidR="00CD2140" w:rsidRPr="00910C04" w:rsidRDefault="008E7E49" w:rsidP="00892230">
      <w:pPr>
        <w:tabs>
          <w:tab w:val="left" w:pos="993"/>
        </w:tabs>
        <w:ind w:firstLine="567"/>
        <w:jc w:val="both"/>
        <w:rPr>
          <w:sz w:val="28"/>
          <w:szCs w:val="28"/>
          <w:lang w:val="uk-UA"/>
        </w:rPr>
      </w:pPr>
      <w:r w:rsidRPr="00910C04">
        <w:rPr>
          <w:sz w:val="28"/>
          <w:szCs w:val="28"/>
          <w:lang w:val="uk-UA"/>
        </w:rPr>
        <w:t>2</w:t>
      </w:r>
      <w:r w:rsidR="00CD2140" w:rsidRPr="00910C04">
        <w:rPr>
          <w:sz w:val="28"/>
          <w:szCs w:val="28"/>
          <w:lang w:val="uk-UA"/>
        </w:rPr>
        <w:t xml:space="preserve">. </w:t>
      </w:r>
      <w:r w:rsidR="00892230" w:rsidRPr="00910C04">
        <w:rPr>
          <w:sz w:val="28"/>
          <w:szCs w:val="28"/>
          <w:lang w:val="uk-UA"/>
        </w:rPr>
        <w:t>Всі п</w:t>
      </w:r>
      <w:r w:rsidR="00CD2140" w:rsidRPr="00910C04">
        <w:rPr>
          <w:sz w:val="28"/>
          <w:szCs w:val="28"/>
          <w:lang w:val="uk-UA"/>
        </w:rPr>
        <w:t xml:space="preserve">итання, що виникають в ході організації та проведення приймання-передачі об’єкту виносяться на розгляд спеціальної комісії, і мають вирішуватись в найкоротші розумні терміни </w:t>
      </w:r>
      <w:r w:rsidR="00892230" w:rsidRPr="00910C04">
        <w:rPr>
          <w:sz w:val="28"/>
          <w:szCs w:val="28"/>
          <w:lang w:val="uk-UA"/>
        </w:rPr>
        <w:t>(на найближчому засіданні спеціальної комісії</w:t>
      </w:r>
      <w:r w:rsidR="00CD2140" w:rsidRPr="00910C04">
        <w:rPr>
          <w:sz w:val="28"/>
          <w:szCs w:val="28"/>
          <w:lang w:val="uk-UA"/>
        </w:rPr>
        <w:t>).</w:t>
      </w:r>
    </w:p>
    <w:p w:rsidR="00CD2140" w:rsidRPr="00910C04" w:rsidRDefault="00CD2140" w:rsidP="004202CC">
      <w:pPr>
        <w:tabs>
          <w:tab w:val="left" w:pos="993"/>
        </w:tabs>
        <w:ind w:firstLine="567"/>
        <w:jc w:val="both"/>
        <w:rPr>
          <w:b/>
          <w:sz w:val="28"/>
          <w:szCs w:val="28"/>
          <w:lang w:val="uk-UA"/>
        </w:rPr>
      </w:pPr>
    </w:p>
    <w:p w:rsidR="00D86544" w:rsidRPr="00910C04" w:rsidRDefault="00892230" w:rsidP="004202CC">
      <w:pPr>
        <w:tabs>
          <w:tab w:val="left" w:pos="993"/>
        </w:tabs>
        <w:ind w:firstLine="567"/>
        <w:jc w:val="both"/>
        <w:rPr>
          <w:b/>
          <w:sz w:val="28"/>
          <w:szCs w:val="28"/>
          <w:lang w:val="uk-UA"/>
        </w:rPr>
      </w:pPr>
      <w:r w:rsidRPr="00910C04">
        <w:rPr>
          <w:b/>
          <w:sz w:val="28"/>
          <w:szCs w:val="28"/>
          <w:lang w:val="uk-UA"/>
        </w:rPr>
        <w:t>Стаття 13</w:t>
      </w:r>
      <w:r w:rsidR="00CD2140" w:rsidRPr="00910C04">
        <w:rPr>
          <w:b/>
          <w:sz w:val="28"/>
          <w:szCs w:val="28"/>
          <w:lang w:val="uk-UA"/>
        </w:rPr>
        <w:t xml:space="preserve">. </w:t>
      </w:r>
      <w:r w:rsidR="00FC5898" w:rsidRPr="00910C04">
        <w:rPr>
          <w:b/>
          <w:sz w:val="28"/>
          <w:szCs w:val="28"/>
          <w:lang w:val="uk-UA"/>
        </w:rPr>
        <w:t xml:space="preserve">Захист прав постраждалих інвесторів </w:t>
      </w:r>
    </w:p>
    <w:p w:rsidR="00D17E3A" w:rsidRPr="00910C04" w:rsidRDefault="005E522A" w:rsidP="004202CC">
      <w:pPr>
        <w:tabs>
          <w:tab w:val="left" w:pos="993"/>
        </w:tabs>
        <w:ind w:firstLine="567"/>
        <w:jc w:val="both"/>
        <w:rPr>
          <w:sz w:val="28"/>
          <w:szCs w:val="28"/>
          <w:lang w:val="uk-UA"/>
        </w:rPr>
      </w:pPr>
      <w:r w:rsidRPr="00910C04">
        <w:rPr>
          <w:sz w:val="28"/>
          <w:szCs w:val="28"/>
          <w:lang w:val="uk-UA"/>
        </w:rPr>
        <w:t xml:space="preserve">1. </w:t>
      </w:r>
      <w:r w:rsidR="00537135" w:rsidRPr="00910C04">
        <w:rPr>
          <w:sz w:val="28"/>
          <w:szCs w:val="28"/>
          <w:lang w:val="uk-UA"/>
        </w:rPr>
        <w:t>Установити, що з мо</w:t>
      </w:r>
      <w:r w:rsidR="00DF3556" w:rsidRPr="00910C04">
        <w:rPr>
          <w:sz w:val="28"/>
          <w:szCs w:val="28"/>
          <w:lang w:val="uk-UA"/>
        </w:rPr>
        <w:t xml:space="preserve">менту набрання цим Законом </w:t>
      </w:r>
      <w:r w:rsidR="002E39EC" w:rsidRPr="00910C04">
        <w:rPr>
          <w:sz w:val="28"/>
          <w:szCs w:val="28"/>
          <w:lang w:val="uk-UA"/>
        </w:rPr>
        <w:t>чинності,</w:t>
      </w:r>
      <w:r w:rsidR="00FB7CD5" w:rsidRPr="00910C04">
        <w:rPr>
          <w:sz w:val="28"/>
          <w:szCs w:val="28"/>
          <w:lang w:val="uk-UA"/>
        </w:rPr>
        <w:t xml:space="preserve"> б</w:t>
      </w:r>
      <w:r w:rsidR="004C0EFB" w:rsidRPr="00910C04">
        <w:rPr>
          <w:sz w:val="28"/>
          <w:szCs w:val="28"/>
          <w:lang w:val="uk-UA"/>
        </w:rPr>
        <w:t>анкам та іншим фінансовим установам забороняється</w:t>
      </w:r>
      <w:r w:rsidR="00337FFB" w:rsidRPr="00910C04">
        <w:rPr>
          <w:sz w:val="28"/>
          <w:szCs w:val="28"/>
          <w:lang w:val="uk-UA"/>
        </w:rPr>
        <w:t xml:space="preserve"> без згоди </w:t>
      </w:r>
      <w:r w:rsidR="00892230" w:rsidRPr="00910C04">
        <w:rPr>
          <w:sz w:val="28"/>
          <w:szCs w:val="28"/>
          <w:lang w:val="uk-UA"/>
        </w:rPr>
        <w:t xml:space="preserve">фізичної особи </w:t>
      </w:r>
      <w:r w:rsidR="00337FFB" w:rsidRPr="00910C04">
        <w:rPr>
          <w:sz w:val="28"/>
          <w:szCs w:val="28"/>
          <w:lang w:val="uk-UA"/>
        </w:rPr>
        <w:t>п</w:t>
      </w:r>
      <w:r w:rsidR="004C0EFB" w:rsidRPr="00910C04">
        <w:rPr>
          <w:sz w:val="28"/>
          <w:szCs w:val="28"/>
          <w:lang w:val="uk-UA"/>
        </w:rPr>
        <w:t>озичальника</w:t>
      </w:r>
      <w:r w:rsidR="00892230" w:rsidRPr="00910C04">
        <w:rPr>
          <w:sz w:val="28"/>
          <w:szCs w:val="28"/>
          <w:lang w:val="uk-UA"/>
        </w:rPr>
        <w:t>, що має статус постраждалого інвестора</w:t>
      </w:r>
      <w:r w:rsidR="00800927">
        <w:rPr>
          <w:sz w:val="28"/>
          <w:szCs w:val="28"/>
          <w:lang w:val="uk-UA"/>
        </w:rPr>
        <w:t>,</w:t>
      </w:r>
      <w:r w:rsidR="004C0EFB" w:rsidRPr="00910C04">
        <w:rPr>
          <w:sz w:val="28"/>
          <w:szCs w:val="28"/>
          <w:lang w:val="uk-UA"/>
        </w:rPr>
        <w:t xml:space="preserve"> розривати </w:t>
      </w:r>
      <w:r w:rsidR="00892230" w:rsidRPr="00910C04">
        <w:rPr>
          <w:sz w:val="28"/>
          <w:szCs w:val="28"/>
          <w:lang w:val="uk-UA"/>
        </w:rPr>
        <w:t xml:space="preserve">кредитні </w:t>
      </w:r>
      <w:r w:rsidR="004C0EFB" w:rsidRPr="00910C04">
        <w:rPr>
          <w:sz w:val="28"/>
          <w:szCs w:val="28"/>
          <w:lang w:val="uk-UA"/>
        </w:rPr>
        <w:t>д</w:t>
      </w:r>
      <w:r w:rsidR="00337FFB" w:rsidRPr="00910C04">
        <w:rPr>
          <w:sz w:val="28"/>
          <w:szCs w:val="28"/>
          <w:lang w:val="uk-UA"/>
        </w:rPr>
        <w:t xml:space="preserve">оговори, </w:t>
      </w:r>
      <w:r w:rsidR="004C0EFB" w:rsidRPr="00910C04">
        <w:rPr>
          <w:sz w:val="28"/>
          <w:szCs w:val="28"/>
          <w:lang w:val="uk-UA"/>
        </w:rPr>
        <w:t xml:space="preserve">за </w:t>
      </w:r>
      <w:r w:rsidR="00892230" w:rsidRPr="00910C04">
        <w:rPr>
          <w:sz w:val="28"/>
          <w:szCs w:val="28"/>
          <w:lang w:val="uk-UA"/>
        </w:rPr>
        <w:t>якими</w:t>
      </w:r>
      <w:r w:rsidR="002E39EC" w:rsidRPr="00910C04">
        <w:rPr>
          <w:sz w:val="28"/>
          <w:szCs w:val="28"/>
          <w:lang w:val="uk-UA"/>
        </w:rPr>
        <w:t xml:space="preserve"> </w:t>
      </w:r>
      <w:r w:rsidR="00892230" w:rsidRPr="00910C04">
        <w:rPr>
          <w:sz w:val="28"/>
          <w:szCs w:val="28"/>
          <w:lang w:val="uk-UA"/>
        </w:rPr>
        <w:t xml:space="preserve">кошти отримувались </w:t>
      </w:r>
      <w:r w:rsidR="004C0EFB" w:rsidRPr="00910C04">
        <w:rPr>
          <w:sz w:val="28"/>
          <w:szCs w:val="28"/>
          <w:lang w:val="uk-UA"/>
        </w:rPr>
        <w:t>фі</w:t>
      </w:r>
      <w:r w:rsidR="00892230" w:rsidRPr="00910C04">
        <w:rPr>
          <w:sz w:val="28"/>
          <w:szCs w:val="28"/>
          <w:lang w:val="uk-UA"/>
        </w:rPr>
        <w:t>зичними особами для</w:t>
      </w:r>
      <w:r w:rsidR="004C0EFB" w:rsidRPr="00910C04">
        <w:rPr>
          <w:sz w:val="28"/>
          <w:szCs w:val="28"/>
          <w:lang w:val="uk-UA"/>
        </w:rPr>
        <w:t xml:space="preserve"> інвестування в </w:t>
      </w:r>
      <w:r w:rsidR="004C0EFB" w:rsidRPr="00910C04">
        <w:rPr>
          <w:sz w:val="28"/>
          <w:szCs w:val="28"/>
          <w:lang w:val="uk-UA"/>
        </w:rPr>
        <w:lastRenderedPageBreak/>
        <w:t xml:space="preserve">будівництво </w:t>
      </w:r>
      <w:r w:rsidR="00892230" w:rsidRPr="00910C04">
        <w:rPr>
          <w:sz w:val="28"/>
          <w:szCs w:val="28"/>
          <w:lang w:val="uk-UA"/>
        </w:rPr>
        <w:t>довгобуду</w:t>
      </w:r>
      <w:r w:rsidR="004C0EFB" w:rsidRPr="00910C04">
        <w:rPr>
          <w:sz w:val="28"/>
          <w:szCs w:val="28"/>
          <w:lang w:val="uk-UA"/>
        </w:rPr>
        <w:t xml:space="preserve">, </w:t>
      </w:r>
      <w:r w:rsidR="00337FFB" w:rsidRPr="00910C04">
        <w:rPr>
          <w:sz w:val="28"/>
          <w:szCs w:val="28"/>
          <w:lang w:val="uk-UA"/>
        </w:rPr>
        <w:t xml:space="preserve">вимагати дострокового повернення </w:t>
      </w:r>
      <w:r w:rsidR="00892230" w:rsidRPr="00910C04">
        <w:rPr>
          <w:sz w:val="28"/>
          <w:szCs w:val="28"/>
          <w:lang w:val="uk-UA"/>
        </w:rPr>
        <w:t xml:space="preserve">постраждалими інвесторами </w:t>
      </w:r>
      <w:r w:rsidR="004C0EFB" w:rsidRPr="00910C04">
        <w:rPr>
          <w:sz w:val="28"/>
          <w:szCs w:val="28"/>
          <w:lang w:val="uk-UA"/>
        </w:rPr>
        <w:t>таких кредитів</w:t>
      </w:r>
      <w:r w:rsidR="00337FFB" w:rsidRPr="00910C04">
        <w:rPr>
          <w:sz w:val="28"/>
          <w:szCs w:val="28"/>
          <w:lang w:val="uk-UA"/>
        </w:rPr>
        <w:t xml:space="preserve">, нараховувати та/або стягувати проценти, штрафні санкції або інші передбачені </w:t>
      </w:r>
      <w:r w:rsidR="004C0EFB" w:rsidRPr="00910C04">
        <w:rPr>
          <w:sz w:val="28"/>
          <w:szCs w:val="28"/>
          <w:lang w:val="uk-UA"/>
        </w:rPr>
        <w:t xml:space="preserve">за такими </w:t>
      </w:r>
      <w:r w:rsidR="00337FFB" w:rsidRPr="00910C04">
        <w:rPr>
          <w:sz w:val="28"/>
          <w:szCs w:val="28"/>
          <w:lang w:val="uk-UA"/>
        </w:rPr>
        <w:t xml:space="preserve">кредитними договорами платежі, звертати стягнення на майно за договорами, що є похідними від </w:t>
      </w:r>
      <w:r w:rsidR="004C0EFB" w:rsidRPr="00910C04">
        <w:rPr>
          <w:sz w:val="28"/>
          <w:szCs w:val="28"/>
          <w:lang w:val="uk-UA"/>
        </w:rPr>
        <w:t xml:space="preserve">таких </w:t>
      </w:r>
      <w:r w:rsidR="00337FFB" w:rsidRPr="00910C04">
        <w:rPr>
          <w:sz w:val="28"/>
          <w:szCs w:val="28"/>
          <w:lang w:val="uk-UA"/>
        </w:rPr>
        <w:t>кредитних договорів</w:t>
      </w:r>
      <w:r w:rsidR="00166F07" w:rsidRPr="00910C04">
        <w:rPr>
          <w:sz w:val="28"/>
          <w:szCs w:val="28"/>
          <w:lang w:val="uk-UA"/>
        </w:rPr>
        <w:t>.</w:t>
      </w:r>
    </w:p>
    <w:p w:rsidR="000A61AF" w:rsidRPr="00910C04" w:rsidRDefault="000A61AF" w:rsidP="004202CC">
      <w:pPr>
        <w:tabs>
          <w:tab w:val="left" w:pos="993"/>
        </w:tabs>
        <w:ind w:firstLine="567"/>
        <w:jc w:val="both"/>
        <w:rPr>
          <w:sz w:val="28"/>
          <w:szCs w:val="28"/>
          <w:lang w:val="uk-UA"/>
        </w:rPr>
      </w:pPr>
      <w:r w:rsidRPr="00910C04">
        <w:rPr>
          <w:sz w:val="28"/>
          <w:szCs w:val="28"/>
          <w:lang w:val="uk-UA"/>
        </w:rPr>
        <w:t>2. Об’єднання інвесторів</w:t>
      </w:r>
      <w:r w:rsidR="00800927">
        <w:rPr>
          <w:sz w:val="28"/>
          <w:szCs w:val="28"/>
          <w:lang w:val="uk-UA"/>
        </w:rPr>
        <w:t>,</w:t>
      </w:r>
      <w:r w:rsidRPr="00910C04">
        <w:rPr>
          <w:sz w:val="28"/>
          <w:szCs w:val="28"/>
          <w:lang w:val="uk-UA"/>
        </w:rPr>
        <w:t xml:space="preserve"> яким передано право користування на земельну ділянку для завершення будівництва довгобуду</w:t>
      </w:r>
      <w:r w:rsidR="00800927">
        <w:rPr>
          <w:sz w:val="28"/>
          <w:szCs w:val="28"/>
          <w:lang w:val="uk-UA"/>
        </w:rPr>
        <w:t>,</w:t>
      </w:r>
      <w:r w:rsidRPr="00910C04">
        <w:rPr>
          <w:sz w:val="28"/>
          <w:szCs w:val="28"/>
          <w:lang w:val="uk-UA"/>
        </w:rPr>
        <w:t xml:space="preserve"> звільняються від сплати орендної плати за таку земельну ділянку та оплати відрахувань на розвиток інфраструктури відповідного населеного пункту.</w:t>
      </w:r>
    </w:p>
    <w:p w:rsidR="00D37AEA" w:rsidRPr="00910C04" w:rsidRDefault="000A61AF" w:rsidP="00892230">
      <w:pPr>
        <w:tabs>
          <w:tab w:val="left" w:pos="993"/>
        </w:tabs>
        <w:ind w:firstLine="567"/>
        <w:jc w:val="both"/>
        <w:rPr>
          <w:sz w:val="28"/>
          <w:szCs w:val="28"/>
          <w:lang w:val="uk-UA"/>
        </w:rPr>
      </w:pPr>
      <w:r w:rsidRPr="00910C04">
        <w:rPr>
          <w:sz w:val="28"/>
          <w:szCs w:val="28"/>
          <w:lang w:val="uk-UA"/>
        </w:rPr>
        <w:t xml:space="preserve">3. </w:t>
      </w:r>
      <w:r w:rsidR="00892230" w:rsidRPr="00910C04">
        <w:rPr>
          <w:sz w:val="28"/>
          <w:szCs w:val="28"/>
          <w:lang w:val="uk-UA"/>
        </w:rPr>
        <w:t>Н</w:t>
      </w:r>
      <w:r w:rsidR="00D37AEA" w:rsidRPr="00910C04">
        <w:rPr>
          <w:sz w:val="28"/>
          <w:szCs w:val="28"/>
          <w:lang w:val="uk-UA"/>
        </w:rPr>
        <w:t>аявність заборгованості за внесками і платежами по об’єктах, завершення будівництва</w:t>
      </w:r>
      <w:r w:rsidR="00800927">
        <w:rPr>
          <w:sz w:val="28"/>
          <w:szCs w:val="28"/>
          <w:lang w:val="uk-UA"/>
        </w:rPr>
        <w:t>,</w:t>
      </w:r>
      <w:r w:rsidR="00D37AEA" w:rsidRPr="00910C04">
        <w:rPr>
          <w:sz w:val="28"/>
          <w:szCs w:val="28"/>
          <w:lang w:val="uk-UA"/>
        </w:rPr>
        <w:t xml:space="preserve"> яких здійснюється відповідно до цього Закону, не може бути підставою для скасування (відкликання) або відмови у видачі об’єднанням інвесторів та комунальним підприємствам</w:t>
      </w:r>
      <w:r w:rsidR="00800927">
        <w:rPr>
          <w:sz w:val="28"/>
          <w:szCs w:val="28"/>
          <w:lang w:val="uk-UA"/>
        </w:rPr>
        <w:t>,</w:t>
      </w:r>
      <w:r w:rsidR="00D37AEA" w:rsidRPr="00910C04">
        <w:rPr>
          <w:sz w:val="28"/>
          <w:szCs w:val="28"/>
          <w:lang w:val="uk-UA"/>
        </w:rPr>
        <w:t xml:space="preserve"> яким передана земельна ділянка та об’єкт незавершеного будівництва для завершення будівництва погоджувальних, дозвільних та інших документів щодо </w:t>
      </w:r>
      <w:r w:rsidR="0024488A" w:rsidRPr="00910C04">
        <w:rPr>
          <w:sz w:val="28"/>
          <w:szCs w:val="28"/>
          <w:lang w:val="uk-UA"/>
        </w:rPr>
        <w:t>об’єктів житлового будівництва.</w:t>
      </w:r>
    </w:p>
    <w:p w:rsidR="00892230" w:rsidRPr="00910C04" w:rsidRDefault="00892230" w:rsidP="00112D0F">
      <w:pPr>
        <w:tabs>
          <w:tab w:val="left" w:pos="993"/>
        </w:tabs>
        <w:ind w:firstLine="567"/>
        <w:jc w:val="both"/>
        <w:rPr>
          <w:sz w:val="28"/>
          <w:szCs w:val="28"/>
          <w:lang w:val="uk-UA"/>
        </w:rPr>
      </w:pPr>
      <w:r w:rsidRPr="00910C04">
        <w:rPr>
          <w:sz w:val="28"/>
          <w:szCs w:val="28"/>
          <w:lang w:val="uk-UA"/>
        </w:rPr>
        <w:t xml:space="preserve">4. Кримінальні провадження проти посадових осіб або власників забудовників (або прямо чи опосередковано пов’язаних з ними осіб) </w:t>
      </w:r>
      <w:r w:rsidR="00112D0F" w:rsidRPr="00910C04">
        <w:rPr>
          <w:sz w:val="28"/>
          <w:szCs w:val="28"/>
          <w:lang w:val="uk-UA"/>
        </w:rPr>
        <w:t>за фактами завдання шкоди правам та охоронюваним законом інтересам постраждалих інвесторів</w:t>
      </w:r>
      <w:r w:rsidR="002E39EC" w:rsidRPr="00910C04">
        <w:rPr>
          <w:sz w:val="28"/>
          <w:szCs w:val="28"/>
          <w:lang w:val="uk-UA"/>
        </w:rPr>
        <w:t xml:space="preserve"> </w:t>
      </w:r>
      <w:r w:rsidR="00112D0F" w:rsidRPr="00910C04">
        <w:rPr>
          <w:sz w:val="28"/>
          <w:szCs w:val="28"/>
          <w:lang w:val="uk-UA"/>
        </w:rPr>
        <w:t>повинні розслідуватись</w:t>
      </w:r>
      <w:r w:rsidRPr="00910C04">
        <w:rPr>
          <w:sz w:val="28"/>
          <w:szCs w:val="28"/>
          <w:lang w:val="uk-UA"/>
        </w:rPr>
        <w:t xml:space="preserve"> працівниками правоохоронних органів, що мають необхідний</w:t>
      </w:r>
      <w:r w:rsidR="00112D0F" w:rsidRPr="00910C04">
        <w:rPr>
          <w:sz w:val="28"/>
          <w:szCs w:val="28"/>
          <w:lang w:val="uk-UA"/>
        </w:rPr>
        <w:t xml:space="preserve"> для розслідування складних злочинів</w:t>
      </w:r>
      <w:r w:rsidRPr="00910C04">
        <w:rPr>
          <w:sz w:val="28"/>
          <w:szCs w:val="28"/>
          <w:lang w:val="uk-UA"/>
        </w:rPr>
        <w:t xml:space="preserve"> до</w:t>
      </w:r>
      <w:r w:rsidR="00800927">
        <w:rPr>
          <w:sz w:val="28"/>
          <w:szCs w:val="28"/>
          <w:lang w:val="uk-UA"/>
        </w:rPr>
        <w:t>св</w:t>
      </w:r>
      <w:r w:rsidRPr="00910C04">
        <w:rPr>
          <w:sz w:val="28"/>
          <w:szCs w:val="28"/>
          <w:lang w:val="uk-UA"/>
        </w:rPr>
        <w:t>ід роботи та кваліфікацію.</w:t>
      </w:r>
    </w:p>
    <w:p w:rsidR="004C0EFB" w:rsidRPr="00910C04" w:rsidRDefault="004C0EFB" w:rsidP="004202CC">
      <w:pPr>
        <w:tabs>
          <w:tab w:val="left" w:pos="993"/>
        </w:tabs>
        <w:ind w:firstLine="567"/>
        <w:jc w:val="both"/>
        <w:rPr>
          <w:sz w:val="28"/>
          <w:szCs w:val="28"/>
          <w:lang w:val="uk-UA"/>
        </w:rPr>
      </w:pPr>
    </w:p>
    <w:p w:rsidR="00FF5858" w:rsidRPr="00910C04" w:rsidRDefault="0061498F" w:rsidP="004202CC">
      <w:pPr>
        <w:tabs>
          <w:tab w:val="left" w:pos="993"/>
        </w:tabs>
        <w:ind w:firstLine="567"/>
        <w:jc w:val="both"/>
        <w:rPr>
          <w:b/>
          <w:sz w:val="28"/>
          <w:szCs w:val="28"/>
          <w:lang w:val="uk-UA"/>
        </w:rPr>
      </w:pPr>
      <w:r w:rsidRPr="00910C04">
        <w:rPr>
          <w:b/>
          <w:sz w:val="28"/>
          <w:szCs w:val="28"/>
          <w:lang w:val="uk-UA"/>
        </w:rPr>
        <w:t>Стаття 14</w:t>
      </w:r>
      <w:r w:rsidR="00FF5858" w:rsidRPr="00910C04">
        <w:rPr>
          <w:b/>
          <w:sz w:val="28"/>
          <w:szCs w:val="28"/>
          <w:lang w:val="uk-UA"/>
        </w:rPr>
        <w:t>. Контроль за завершенням будівництва проблемних об’єктів</w:t>
      </w:r>
    </w:p>
    <w:p w:rsidR="00FF5858" w:rsidRPr="00910C04" w:rsidRDefault="00FF5858" w:rsidP="004202CC">
      <w:pPr>
        <w:tabs>
          <w:tab w:val="left" w:pos="993"/>
        </w:tabs>
        <w:ind w:firstLine="567"/>
        <w:jc w:val="both"/>
        <w:rPr>
          <w:sz w:val="28"/>
          <w:szCs w:val="28"/>
          <w:lang w:val="uk-UA"/>
        </w:rPr>
      </w:pPr>
      <w:r w:rsidRPr="00910C04">
        <w:rPr>
          <w:sz w:val="28"/>
          <w:szCs w:val="28"/>
          <w:lang w:val="uk-UA"/>
        </w:rPr>
        <w:t xml:space="preserve">1. Контроль за будівництвом та прийняттям в експлуатацію </w:t>
      </w:r>
      <w:r w:rsidR="00892230" w:rsidRPr="00910C04">
        <w:rPr>
          <w:sz w:val="28"/>
          <w:szCs w:val="28"/>
          <w:lang w:val="uk-UA"/>
        </w:rPr>
        <w:t>довгобудів</w:t>
      </w:r>
      <w:r w:rsidRPr="00910C04">
        <w:rPr>
          <w:sz w:val="28"/>
          <w:szCs w:val="28"/>
          <w:lang w:val="uk-UA"/>
        </w:rPr>
        <w:t xml:space="preserve"> покладається на місцеві органи виконавчої влади з питань будівництва та архітектури.</w:t>
      </w:r>
    </w:p>
    <w:p w:rsidR="00892230" w:rsidRPr="00910C04" w:rsidRDefault="00892230" w:rsidP="004202CC">
      <w:pPr>
        <w:tabs>
          <w:tab w:val="left" w:pos="993"/>
        </w:tabs>
        <w:ind w:firstLine="567"/>
        <w:jc w:val="both"/>
        <w:rPr>
          <w:sz w:val="28"/>
          <w:szCs w:val="28"/>
          <w:lang w:val="uk-UA"/>
        </w:rPr>
      </w:pPr>
      <w:r w:rsidRPr="00910C04">
        <w:rPr>
          <w:sz w:val="28"/>
          <w:szCs w:val="28"/>
          <w:lang w:val="uk-UA"/>
        </w:rPr>
        <w:t>2. Контроль за якістю виконанням місцевими державними адміністраціями, їх посадовими особами норм цього Закону здійснює Кабінет Міністрів України.</w:t>
      </w:r>
    </w:p>
    <w:p w:rsidR="00FF5858" w:rsidRPr="00910C04" w:rsidRDefault="00FF5858" w:rsidP="004202CC">
      <w:pPr>
        <w:tabs>
          <w:tab w:val="left" w:pos="993"/>
        </w:tabs>
        <w:ind w:firstLine="567"/>
        <w:jc w:val="both"/>
        <w:rPr>
          <w:b/>
          <w:sz w:val="28"/>
          <w:szCs w:val="28"/>
          <w:lang w:val="uk-UA"/>
        </w:rPr>
      </w:pPr>
    </w:p>
    <w:p w:rsidR="00D86544" w:rsidRPr="00910C04" w:rsidRDefault="0061498F" w:rsidP="004202CC">
      <w:pPr>
        <w:tabs>
          <w:tab w:val="left" w:pos="993"/>
        </w:tabs>
        <w:ind w:firstLine="567"/>
        <w:jc w:val="both"/>
        <w:rPr>
          <w:b/>
          <w:sz w:val="28"/>
          <w:szCs w:val="28"/>
          <w:lang w:val="uk-UA"/>
        </w:rPr>
      </w:pPr>
      <w:r w:rsidRPr="00910C04">
        <w:rPr>
          <w:b/>
          <w:sz w:val="28"/>
          <w:szCs w:val="28"/>
          <w:lang w:val="uk-UA"/>
        </w:rPr>
        <w:t>Стаття 15</w:t>
      </w:r>
      <w:r w:rsidR="00D86544" w:rsidRPr="00910C04">
        <w:rPr>
          <w:b/>
          <w:sz w:val="28"/>
          <w:szCs w:val="28"/>
          <w:lang w:val="uk-UA"/>
        </w:rPr>
        <w:t xml:space="preserve">. </w:t>
      </w:r>
      <w:r w:rsidR="00C66CD1" w:rsidRPr="00910C04">
        <w:rPr>
          <w:b/>
          <w:sz w:val="28"/>
          <w:szCs w:val="28"/>
          <w:lang w:val="uk-UA"/>
        </w:rPr>
        <w:t xml:space="preserve">Прикінцеві положення </w:t>
      </w:r>
    </w:p>
    <w:p w:rsidR="00D17E3A" w:rsidRPr="00910C04" w:rsidRDefault="00D86544" w:rsidP="004202CC">
      <w:pPr>
        <w:tabs>
          <w:tab w:val="left" w:pos="993"/>
        </w:tabs>
        <w:ind w:firstLine="567"/>
        <w:jc w:val="both"/>
        <w:rPr>
          <w:sz w:val="28"/>
          <w:szCs w:val="28"/>
          <w:lang w:val="uk-UA"/>
        </w:rPr>
      </w:pPr>
      <w:r w:rsidRPr="00910C04">
        <w:rPr>
          <w:sz w:val="28"/>
          <w:szCs w:val="28"/>
          <w:lang w:val="uk-UA"/>
        </w:rPr>
        <w:t xml:space="preserve">1. </w:t>
      </w:r>
      <w:r w:rsidR="00D17E3A" w:rsidRPr="00910C04">
        <w:rPr>
          <w:sz w:val="28"/>
          <w:szCs w:val="28"/>
          <w:lang w:val="uk-UA"/>
        </w:rPr>
        <w:t>Внести зміни до</w:t>
      </w:r>
      <w:r w:rsidR="0096454B" w:rsidRPr="00910C04">
        <w:rPr>
          <w:sz w:val="28"/>
          <w:szCs w:val="28"/>
          <w:lang w:val="uk-UA"/>
        </w:rPr>
        <w:t xml:space="preserve"> частини 1</w:t>
      </w:r>
      <w:r w:rsidR="00D17E3A" w:rsidRPr="00910C04">
        <w:rPr>
          <w:sz w:val="28"/>
          <w:szCs w:val="28"/>
          <w:lang w:val="uk-UA"/>
        </w:rPr>
        <w:t xml:space="preserve"> статті 5 Закону України “Про судовий збір”, доповнивши її </w:t>
      </w:r>
      <w:r w:rsidR="0096454B" w:rsidRPr="00910C04">
        <w:rPr>
          <w:sz w:val="28"/>
          <w:szCs w:val="28"/>
          <w:lang w:val="uk-UA"/>
        </w:rPr>
        <w:t>п. 7-1 “позивачі – постраждалі інвестори за подання позовів щодо захисту прав інвесторів;”.</w:t>
      </w:r>
    </w:p>
    <w:p w:rsidR="00166F07" w:rsidRPr="00910C04" w:rsidRDefault="00ED5291" w:rsidP="004202CC">
      <w:pPr>
        <w:tabs>
          <w:tab w:val="left" w:pos="993"/>
        </w:tabs>
        <w:ind w:firstLine="567"/>
        <w:jc w:val="both"/>
        <w:rPr>
          <w:sz w:val="28"/>
          <w:szCs w:val="28"/>
          <w:lang w:val="uk-UA"/>
        </w:rPr>
      </w:pPr>
      <w:r w:rsidRPr="00910C04">
        <w:rPr>
          <w:sz w:val="28"/>
          <w:szCs w:val="28"/>
          <w:lang w:val="uk-UA"/>
        </w:rPr>
        <w:t>2. Внести зміни до Кримінального Кодексу</w:t>
      </w:r>
      <w:r w:rsidR="00166F07" w:rsidRPr="00910C04">
        <w:rPr>
          <w:sz w:val="28"/>
          <w:szCs w:val="28"/>
          <w:lang w:val="uk-UA"/>
        </w:rPr>
        <w:t xml:space="preserve"> України:</w:t>
      </w:r>
    </w:p>
    <w:p w:rsidR="00166F07" w:rsidRPr="00910C04" w:rsidRDefault="00166F07" w:rsidP="004202CC">
      <w:pPr>
        <w:tabs>
          <w:tab w:val="left" w:pos="993"/>
        </w:tabs>
        <w:ind w:firstLine="567"/>
        <w:jc w:val="both"/>
        <w:rPr>
          <w:sz w:val="28"/>
          <w:szCs w:val="28"/>
          <w:lang w:val="uk-UA"/>
        </w:rPr>
      </w:pPr>
      <w:r w:rsidRPr="00910C04">
        <w:rPr>
          <w:sz w:val="28"/>
          <w:szCs w:val="28"/>
          <w:lang w:val="uk-UA"/>
        </w:rPr>
        <w:t>1) доповнити статтею 190/1 наступного змісту:</w:t>
      </w:r>
    </w:p>
    <w:p w:rsidR="00166F07" w:rsidRPr="00910C04" w:rsidRDefault="000338C7" w:rsidP="004202CC">
      <w:pPr>
        <w:tabs>
          <w:tab w:val="left" w:pos="993"/>
        </w:tabs>
        <w:ind w:firstLine="567"/>
        <w:jc w:val="both"/>
        <w:rPr>
          <w:sz w:val="28"/>
          <w:szCs w:val="28"/>
          <w:lang w:val="uk-UA"/>
        </w:rPr>
      </w:pPr>
      <w:r w:rsidRPr="00910C04">
        <w:rPr>
          <w:sz w:val="28"/>
          <w:szCs w:val="28"/>
          <w:lang w:val="uk-UA"/>
        </w:rPr>
        <w:t>«Стаття 190-</w:t>
      </w:r>
      <w:r w:rsidR="00166F07" w:rsidRPr="00910C04">
        <w:rPr>
          <w:sz w:val="28"/>
          <w:szCs w:val="28"/>
          <w:lang w:val="uk-UA"/>
        </w:rPr>
        <w:t>1</w:t>
      </w:r>
      <w:r w:rsidR="00B376D0" w:rsidRPr="00910C04">
        <w:rPr>
          <w:sz w:val="28"/>
          <w:szCs w:val="28"/>
          <w:lang w:val="uk-UA"/>
        </w:rPr>
        <w:t>.</w:t>
      </w:r>
      <w:r w:rsidR="00166F07" w:rsidRPr="00910C04">
        <w:rPr>
          <w:sz w:val="28"/>
          <w:szCs w:val="28"/>
          <w:lang w:val="uk-UA"/>
        </w:rPr>
        <w:t xml:space="preserve"> Введення в оману інвесторів будівництва</w:t>
      </w:r>
    </w:p>
    <w:p w:rsidR="00166F07" w:rsidRPr="00910C04" w:rsidRDefault="00166F07" w:rsidP="004202CC">
      <w:pPr>
        <w:tabs>
          <w:tab w:val="left" w:pos="993"/>
        </w:tabs>
        <w:ind w:firstLine="567"/>
        <w:jc w:val="both"/>
        <w:rPr>
          <w:sz w:val="28"/>
          <w:szCs w:val="28"/>
          <w:lang w:val="uk-UA"/>
        </w:rPr>
      </w:pPr>
      <w:r w:rsidRPr="00910C04">
        <w:rPr>
          <w:sz w:val="28"/>
          <w:szCs w:val="28"/>
          <w:lang w:val="uk-UA"/>
        </w:rPr>
        <w:t xml:space="preserve">1. Надання посадовими особами забудовника, генерального інвестора будівництва або іншими особами що прямо чи опосередковано здійснюють залучення коштів для будівництва об’єктів інвестиційної нерухомості завідомо неправдивої або спотвореної інформації щодо наявності необхідної для проведення будівельних робіт дозвільної документації, наявності чи обсягу прав на земельну ділянку на якій планується будівництво або будується об’єкт нерухомості, якісних та/або кількісних характеристик майбутнього об’єкту нерухомості, фінансового стану забудовника або , запланованих строків завершення будівництва, умов та/або порядку інвестування, – </w:t>
      </w:r>
    </w:p>
    <w:p w:rsidR="00166F07" w:rsidRPr="00910C04" w:rsidRDefault="00D37AEA" w:rsidP="004202CC">
      <w:pPr>
        <w:tabs>
          <w:tab w:val="left" w:pos="993"/>
        </w:tabs>
        <w:ind w:firstLine="567"/>
        <w:jc w:val="both"/>
        <w:rPr>
          <w:sz w:val="28"/>
          <w:szCs w:val="28"/>
          <w:lang w:val="uk-UA"/>
        </w:rPr>
      </w:pPr>
      <w:r w:rsidRPr="00910C04">
        <w:rPr>
          <w:sz w:val="28"/>
          <w:szCs w:val="28"/>
          <w:lang w:val="uk-UA"/>
        </w:rPr>
        <w:lastRenderedPageBreak/>
        <w:t xml:space="preserve">- </w:t>
      </w:r>
      <w:r w:rsidR="00166F07" w:rsidRPr="00910C04">
        <w:rPr>
          <w:sz w:val="28"/>
          <w:szCs w:val="28"/>
          <w:lang w:val="uk-UA"/>
        </w:rPr>
        <w:t>карається штрафом від п'ятдесяти до ста неоподатковуваних мінімумів доходів громадян або виправними роботами на строк від одного до двох років, або обмеженням волі на строк до п'яти років, або позбавленням волі на строк до трьох років.</w:t>
      </w:r>
    </w:p>
    <w:p w:rsidR="00166F07" w:rsidRPr="00910C04" w:rsidRDefault="00166F07" w:rsidP="004202CC">
      <w:pPr>
        <w:tabs>
          <w:tab w:val="left" w:pos="993"/>
        </w:tabs>
        <w:ind w:firstLine="567"/>
        <w:jc w:val="both"/>
        <w:rPr>
          <w:sz w:val="28"/>
          <w:szCs w:val="28"/>
          <w:lang w:val="uk-UA"/>
        </w:rPr>
      </w:pPr>
      <w:r w:rsidRPr="00910C04">
        <w:rPr>
          <w:sz w:val="28"/>
          <w:szCs w:val="28"/>
          <w:lang w:val="uk-UA"/>
        </w:rPr>
        <w:t>2. Дії,  передбачені частиною першою цієї статті, вчинені повторно або за попередньою змовою групою осіб, або через засоби масової інформації (в тому числі в повідомленнях рекламного характеру) -</w:t>
      </w:r>
    </w:p>
    <w:p w:rsidR="00166F07" w:rsidRPr="00910C04" w:rsidRDefault="00D37AEA" w:rsidP="004202CC">
      <w:pPr>
        <w:tabs>
          <w:tab w:val="left" w:pos="993"/>
        </w:tabs>
        <w:ind w:firstLine="567"/>
        <w:jc w:val="both"/>
        <w:rPr>
          <w:sz w:val="28"/>
          <w:szCs w:val="28"/>
          <w:lang w:val="uk-UA"/>
        </w:rPr>
      </w:pPr>
      <w:r w:rsidRPr="00910C04">
        <w:rPr>
          <w:sz w:val="28"/>
          <w:szCs w:val="28"/>
          <w:lang w:val="uk-UA"/>
        </w:rPr>
        <w:t xml:space="preserve">- </w:t>
      </w:r>
      <w:r w:rsidR="00166F07" w:rsidRPr="00910C04">
        <w:rPr>
          <w:sz w:val="28"/>
          <w:szCs w:val="28"/>
          <w:lang w:val="uk-UA"/>
        </w:rPr>
        <w:t>карається штрафом від двохсот до п’ятисот неоподатковуваних мінімумів доходів громадян, або обмеженням волі на строк до десяти років, або позбавленням волі на строк до семи  років.</w:t>
      </w:r>
    </w:p>
    <w:p w:rsidR="00166F07" w:rsidRPr="00910C04" w:rsidRDefault="00166F07" w:rsidP="004202CC">
      <w:pPr>
        <w:tabs>
          <w:tab w:val="left" w:pos="993"/>
        </w:tabs>
        <w:ind w:firstLine="567"/>
        <w:jc w:val="both"/>
        <w:rPr>
          <w:sz w:val="28"/>
          <w:szCs w:val="28"/>
          <w:lang w:val="uk-UA"/>
        </w:rPr>
      </w:pPr>
      <w:r w:rsidRPr="00910C04">
        <w:rPr>
          <w:sz w:val="28"/>
          <w:szCs w:val="28"/>
          <w:lang w:val="uk-UA"/>
        </w:rPr>
        <w:t>3. Дії, передбачені частиною першою цієї статті, внаслідок яких було заподіяно майнової шкоди в особливо великих розмірах, -</w:t>
      </w:r>
    </w:p>
    <w:p w:rsidR="00166F07" w:rsidRPr="00910C04" w:rsidRDefault="00D37AEA" w:rsidP="004202CC">
      <w:pPr>
        <w:tabs>
          <w:tab w:val="left" w:pos="993"/>
        </w:tabs>
        <w:ind w:firstLine="567"/>
        <w:jc w:val="both"/>
        <w:rPr>
          <w:sz w:val="28"/>
          <w:szCs w:val="28"/>
          <w:lang w:val="uk-UA"/>
        </w:rPr>
      </w:pPr>
      <w:r w:rsidRPr="00910C04">
        <w:rPr>
          <w:sz w:val="28"/>
          <w:szCs w:val="28"/>
          <w:lang w:val="uk-UA"/>
        </w:rPr>
        <w:t xml:space="preserve">- </w:t>
      </w:r>
      <w:r w:rsidR="00166F07" w:rsidRPr="00910C04">
        <w:rPr>
          <w:sz w:val="28"/>
          <w:szCs w:val="28"/>
          <w:lang w:val="uk-UA"/>
        </w:rPr>
        <w:t>карається позбавленням волі на строк від семи до дванадцяти років з конфіскацією майна».</w:t>
      </w:r>
    </w:p>
    <w:p w:rsidR="00166F07" w:rsidRPr="00910C04" w:rsidRDefault="000338C7" w:rsidP="004202CC">
      <w:pPr>
        <w:tabs>
          <w:tab w:val="left" w:pos="993"/>
        </w:tabs>
        <w:ind w:firstLine="567"/>
        <w:jc w:val="both"/>
        <w:rPr>
          <w:sz w:val="28"/>
          <w:szCs w:val="28"/>
          <w:lang w:val="uk-UA"/>
        </w:rPr>
      </w:pPr>
      <w:r w:rsidRPr="00910C04">
        <w:rPr>
          <w:sz w:val="28"/>
          <w:szCs w:val="28"/>
          <w:lang w:val="uk-UA"/>
        </w:rPr>
        <w:t>2) доповнити статтею 190-</w:t>
      </w:r>
      <w:r w:rsidR="00166F07" w:rsidRPr="00910C04">
        <w:rPr>
          <w:sz w:val="28"/>
          <w:szCs w:val="28"/>
          <w:lang w:val="uk-UA"/>
        </w:rPr>
        <w:t>2 наступного змісту:</w:t>
      </w:r>
    </w:p>
    <w:p w:rsidR="000338C7" w:rsidRPr="00910C04" w:rsidRDefault="000338C7" w:rsidP="004202CC">
      <w:pPr>
        <w:tabs>
          <w:tab w:val="left" w:pos="993"/>
        </w:tabs>
        <w:ind w:firstLine="567"/>
        <w:jc w:val="both"/>
        <w:rPr>
          <w:sz w:val="28"/>
          <w:szCs w:val="28"/>
          <w:lang w:val="uk-UA"/>
        </w:rPr>
      </w:pPr>
      <w:r w:rsidRPr="00910C04">
        <w:rPr>
          <w:sz w:val="28"/>
          <w:szCs w:val="28"/>
          <w:lang w:val="uk-UA"/>
        </w:rPr>
        <w:t>«Стаття 190-2</w:t>
      </w:r>
      <w:r w:rsidR="00B376D0" w:rsidRPr="00910C04">
        <w:rPr>
          <w:sz w:val="28"/>
          <w:szCs w:val="28"/>
          <w:lang w:val="uk-UA"/>
        </w:rPr>
        <w:t>.</w:t>
      </w:r>
      <w:r w:rsidRPr="00910C04">
        <w:rPr>
          <w:sz w:val="28"/>
          <w:szCs w:val="28"/>
          <w:lang w:val="uk-UA"/>
        </w:rPr>
        <w:t xml:space="preserve"> Умисне порушення вимог законодавства у сфері інвестування (фінансування) будівництва нерухомості.</w:t>
      </w:r>
    </w:p>
    <w:p w:rsidR="00166F07" w:rsidRPr="00910C04" w:rsidRDefault="00166F07" w:rsidP="004202CC">
      <w:pPr>
        <w:tabs>
          <w:tab w:val="left" w:pos="993"/>
        </w:tabs>
        <w:ind w:firstLine="567"/>
        <w:jc w:val="both"/>
        <w:rPr>
          <w:sz w:val="28"/>
          <w:szCs w:val="28"/>
          <w:lang w:val="uk-UA"/>
        </w:rPr>
      </w:pPr>
      <w:r w:rsidRPr="00910C04">
        <w:rPr>
          <w:sz w:val="28"/>
          <w:szCs w:val="28"/>
          <w:lang w:val="uk-UA"/>
        </w:rPr>
        <w:t>1. Ненадання або надання спотвореної або завідомо неправдивої інформації посадовими особами забудовника, генерального інвестора будівництва або іншими особами</w:t>
      </w:r>
      <w:r w:rsidR="000338C7" w:rsidRPr="00910C04">
        <w:rPr>
          <w:sz w:val="28"/>
          <w:szCs w:val="28"/>
          <w:lang w:val="uk-UA"/>
        </w:rPr>
        <w:t>,</w:t>
      </w:r>
      <w:r w:rsidRPr="00910C04">
        <w:rPr>
          <w:sz w:val="28"/>
          <w:szCs w:val="28"/>
          <w:lang w:val="uk-UA"/>
        </w:rPr>
        <w:t xml:space="preserve"> що прямо чи опосередковано здійснюють залучення коштів для будівництва об’єктів інвестиційної нерухомості до спеціально уповноважених здійснювати контроль за залученням коштів в будівництво органів державної влади</w:t>
      </w:r>
      <w:r w:rsidR="000338C7" w:rsidRPr="00910C04">
        <w:rPr>
          <w:sz w:val="28"/>
          <w:szCs w:val="28"/>
          <w:lang w:val="uk-UA"/>
        </w:rPr>
        <w:t>,</w:t>
      </w:r>
      <w:r w:rsidRPr="00910C04">
        <w:rPr>
          <w:sz w:val="28"/>
          <w:szCs w:val="28"/>
          <w:lang w:val="uk-UA"/>
        </w:rPr>
        <w:t xml:space="preserve"> обов’язковість надання якої передбачена ЗУ «Про порядок інвестування (фінансуван</w:t>
      </w:r>
      <w:r w:rsidR="00D37AEA" w:rsidRPr="00910C04">
        <w:rPr>
          <w:sz w:val="28"/>
          <w:szCs w:val="28"/>
          <w:lang w:val="uk-UA"/>
        </w:rPr>
        <w:t>ня) будівництва нерухомості»</w:t>
      </w:r>
    </w:p>
    <w:p w:rsidR="00166F07" w:rsidRPr="00910C04" w:rsidRDefault="00D37AEA" w:rsidP="004202CC">
      <w:pPr>
        <w:tabs>
          <w:tab w:val="left" w:pos="993"/>
        </w:tabs>
        <w:ind w:firstLine="567"/>
        <w:jc w:val="both"/>
        <w:rPr>
          <w:sz w:val="28"/>
          <w:szCs w:val="28"/>
          <w:lang w:val="uk-UA"/>
        </w:rPr>
      </w:pPr>
      <w:r w:rsidRPr="00910C04">
        <w:rPr>
          <w:sz w:val="28"/>
          <w:szCs w:val="28"/>
          <w:lang w:val="uk-UA"/>
        </w:rPr>
        <w:t xml:space="preserve">- </w:t>
      </w:r>
      <w:r w:rsidR="00166F07" w:rsidRPr="00910C04">
        <w:rPr>
          <w:sz w:val="28"/>
          <w:szCs w:val="28"/>
          <w:lang w:val="uk-UA"/>
        </w:rPr>
        <w:t>карається штрафом від п'ятдесяти до ста неоподатковуваних мінімумів доходів громадян або виправними роботами на строк від одного до двох років, або обмеженням волі на строк до п'яти років, або позбавленням волі на строк до трьох років.</w:t>
      </w:r>
    </w:p>
    <w:p w:rsidR="00166F07" w:rsidRPr="00910C04" w:rsidRDefault="0061498F" w:rsidP="004202CC">
      <w:pPr>
        <w:tabs>
          <w:tab w:val="left" w:pos="993"/>
        </w:tabs>
        <w:ind w:firstLine="567"/>
        <w:jc w:val="both"/>
        <w:rPr>
          <w:sz w:val="28"/>
          <w:szCs w:val="28"/>
          <w:lang w:val="uk-UA"/>
        </w:rPr>
      </w:pPr>
      <w:r w:rsidRPr="00910C04">
        <w:rPr>
          <w:sz w:val="28"/>
          <w:szCs w:val="28"/>
          <w:lang w:val="uk-UA"/>
        </w:rPr>
        <w:t>2</w:t>
      </w:r>
      <w:r w:rsidR="00166F07" w:rsidRPr="00910C04">
        <w:rPr>
          <w:sz w:val="28"/>
          <w:szCs w:val="28"/>
          <w:lang w:val="uk-UA"/>
        </w:rPr>
        <w:t xml:space="preserve">. Невиконання законної вимоги спеціально уповноваженого здійснювати контроль за залученням коштів в будівництво </w:t>
      </w:r>
      <w:r w:rsidR="00B376D0" w:rsidRPr="00910C04">
        <w:rPr>
          <w:sz w:val="28"/>
          <w:szCs w:val="28"/>
          <w:lang w:val="uk-UA"/>
        </w:rPr>
        <w:t xml:space="preserve">органу </w:t>
      </w:r>
      <w:r w:rsidR="00166F07" w:rsidRPr="00910C04">
        <w:rPr>
          <w:sz w:val="28"/>
          <w:szCs w:val="28"/>
          <w:lang w:val="uk-UA"/>
        </w:rPr>
        <w:t>щодо спростування поданої раніше неправдивої інформації або припинення залучення коштів, -</w:t>
      </w:r>
    </w:p>
    <w:p w:rsidR="00166F07" w:rsidRPr="00910C04" w:rsidRDefault="00D37AEA" w:rsidP="004202CC">
      <w:pPr>
        <w:tabs>
          <w:tab w:val="left" w:pos="993"/>
        </w:tabs>
        <w:ind w:firstLine="567"/>
        <w:jc w:val="both"/>
        <w:rPr>
          <w:sz w:val="28"/>
          <w:szCs w:val="28"/>
          <w:lang w:val="uk-UA"/>
        </w:rPr>
      </w:pPr>
      <w:r w:rsidRPr="00910C04">
        <w:rPr>
          <w:sz w:val="28"/>
          <w:szCs w:val="28"/>
          <w:lang w:val="uk-UA"/>
        </w:rPr>
        <w:t xml:space="preserve">- </w:t>
      </w:r>
      <w:r w:rsidR="00166F07" w:rsidRPr="00910C04">
        <w:rPr>
          <w:sz w:val="28"/>
          <w:szCs w:val="28"/>
          <w:lang w:val="uk-UA"/>
        </w:rPr>
        <w:t>карається штрафом від двохсот до п’ятисот неоподатковуваних мінімумів доходів громадян, або обмеженням волі на строк до десяти років, або позбавленням волі на строк до се</w:t>
      </w:r>
      <w:r w:rsidRPr="00910C04">
        <w:rPr>
          <w:sz w:val="28"/>
          <w:szCs w:val="28"/>
          <w:lang w:val="uk-UA"/>
        </w:rPr>
        <w:t xml:space="preserve">ми </w:t>
      </w:r>
      <w:r w:rsidR="00166F07" w:rsidRPr="00910C04">
        <w:rPr>
          <w:sz w:val="28"/>
          <w:szCs w:val="28"/>
          <w:lang w:val="uk-UA"/>
        </w:rPr>
        <w:t>років.»</w:t>
      </w:r>
    </w:p>
    <w:p w:rsidR="005E522A" w:rsidRPr="00910C04" w:rsidRDefault="00166F07" w:rsidP="004202CC">
      <w:pPr>
        <w:tabs>
          <w:tab w:val="left" w:pos="993"/>
        </w:tabs>
        <w:ind w:firstLine="567"/>
        <w:jc w:val="both"/>
        <w:rPr>
          <w:sz w:val="28"/>
          <w:szCs w:val="28"/>
          <w:lang w:val="uk-UA"/>
        </w:rPr>
      </w:pPr>
      <w:r w:rsidRPr="00910C04">
        <w:rPr>
          <w:sz w:val="28"/>
          <w:szCs w:val="28"/>
          <w:lang w:val="uk-UA"/>
        </w:rPr>
        <w:t>3</w:t>
      </w:r>
      <w:r w:rsidR="0096454B" w:rsidRPr="00910C04">
        <w:rPr>
          <w:sz w:val="28"/>
          <w:szCs w:val="28"/>
          <w:lang w:val="uk-UA"/>
        </w:rPr>
        <w:t xml:space="preserve">. </w:t>
      </w:r>
      <w:r w:rsidR="001E5C39" w:rsidRPr="00910C04">
        <w:rPr>
          <w:sz w:val="28"/>
          <w:szCs w:val="28"/>
          <w:lang w:val="uk-UA"/>
        </w:rPr>
        <w:t>Кабінету Міністрів України п</w:t>
      </w:r>
      <w:r w:rsidR="00D37AEA" w:rsidRPr="00910C04">
        <w:rPr>
          <w:sz w:val="28"/>
          <w:szCs w:val="28"/>
          <w:lang w:val="uk-UA"/>
        </w:rPr>
        <w:t xml:space="preserve">ротягом </w:t>
      </w:r>
      <w:r w:rsidR="0061498F" w:rsidRPr="00910C04">
        <w:rPr>
          <w:sz w:val="28"/>
          <w:szCs w:val="28"/>
          <w:lang w:val="uk-UA"/>
        </w:rPr>
        <w:t>двох</w:t>
      </w:r>
      <w:r w:rsidR="00D37AEA" w:rsidRPr="00910C04">
        <w:rPr>
          <w:sz w:val="28"/>
          <w:szCs w:val="28"/>
          <w:lang w:val="uk-UA"/>
        </w:rPr>
        <w:t xml:space="preserve"> місяців</w:t>
      </w:r>
      <w:r w:rsidR="00E259EE" w:rsidRPr="00910C04">
        <w:rPr>
          <w:sz w:val="28"/>
          <w:szCs w:val="28"/>
          <w:lang w:val="uk-UA"/>
        </w:rPr>
        <w:t xml:space="preserve"> з моменту набрання цим Законом сили </w:t>
      </w:r>
      <w:r w:rsidR="00C66CD1" w:rsidRPr="00910C04">
        <w:rPr>
          <w:sz w:val="28"/>
          <w:szCs w:val="28"/>
          <w:lang w:val="uk-UA"/>
        </w:rPr>
        <w:t>забезпечити</w:t>
      </w:r>
      <w:r w:rsidR="005E522A" w:rsidRPr="00910C04">
        <w:rPr>
          <w:sz w:val="28"/>
          <w:szCs w:val="28"/>
          <w:lang w:val="uk-UA"/>
        </w:rPr>
        <w:t>:</w:t>
      </w:r>
    </w:p>
    <w:p w:rsidR="00C66CD1" w:rsidRPr="00910C04" w:rsidRDefault="005E522A" w:rsidP="004202CC">
      <w:pPr>
        <w:tabs>
          <w:tab w:val="left" w:pos="993"/>
        </w:tabs>
        <w:ind w:firstLine="567"/>
        <w:jc w:val="both"/>
        <w:rPr>
          <w:sz w:val="28"/>
          <w:szCs w:val="28"/>
          <w:lang w:val="uk-UA"/>
        </w:rPr>
      </w:pPr>
      <w:r w:rsidRPr="00910C04">
        <w:rPr>
          <w:sz w:val="28"/>
          <w:szCs w:val="28"/>
          <w:lang w:val="uk-UA"/>
        </w:rPr>
        <w:t xml:space="preserve">- </w:t>
      </w:r>
      <w:r w:rsidR="00C66CD1" w:rsidRPr="00910C04">
        <w:rPr>
          <w:sz w:val="28"/>
          <w:szCs w:val="28"/>
          <w:lang w:val="uk-UA"/>
        </w:rPr>
        <w:t>створен</w:t>
      </w:r>
      <w:r w:rsidRPr="00910C04">
        <w:rPr>
          <w:sz w:val="28"/>
          <w:szCs w:val="28"/>
          <w:lang w:val="uk-UA"/>
        </w:rPr>
        <w:t>н</w:t>
      </w:r>
      <w:r w:rsidR="00C66CD1" w:rsidRPr="00910C04">
        <w:rPr>
          <w:sz w:val="28"/>
          <w:szCs w:val="28"/>
          <w:lang w:val="uk-UA"/>
        </w:rPr>
        <w:t xml:space="preserve">я </w:t>
      </w:r>
      <w:r w:rsidRPr="00910C04">
        <w:rPr>
          <w:sz w:val="28"/>
          <w:szCs w:val="28"/>
          <w:lang w:val="uk-UA"/>
        </w:rPr>
        <w:t xml:space="preserve">та формування </w:t>
      </w:r>
      <w:r w:rsidR="00C66CD1" w:rsidRPr="00910C04">
        <w:rPr>
          <w:sz w:val="28"/>
          <w:szCs w:val="28"/>
          <w:lang w:val="uk-UA"/>
        </w:rPr>
        <w:t xml:space="preserve">при відповідних державних адміністраціях спеціальних комісій </w:t>
      </w:r>
      <w:r w:rsidR="00D37AEA" w:rsidRPr="00910C04">
        <w:rPr>
          <w:sz w:val="28"/>
          <w:szCs w:val="28"/>
          <w:lang w:val="uk-UA"/>
        </w:rPr>
        <w:t>з вирішення проблем довгобудів;</w:t>
      </w:r>
    </w:p>
    <w:p w:rsidR="004202CC" w:rsidRPr="00910C04" w:rsidRDefault="004202CC" w:rsidP="004202CC">
      <w:pPr>
        <w:tabs>
          <w:tab w:val="left" w:pos="993"/>
        </w:tabs>
        <w:ind w:firstLine="567"/>
        <w:jc w:val="both"/>
        <w:rPr>
          <w:sz w:val="28"/>
          <w:szCs w:val="28"/>
          <w:lang w:val="uk-UA"/>
        </w:rPr>
      </w:pPr>
      <w:r w:rsidRPr="00910C04">
        <w:rPr>
          <w:sz w:val="28"/>
          <w:szCs w:val="28"/>
          <w:lang w:val="uk-UA"/>
        </w:rPr>
        <w:t>- подання до Верховної Ради України пропозиції щодо внесення змін до законів України, що випливають із цього Закону;</w:t>
      </w:r>
    </w:p>
    <w:p w:rsidR="004202CC" w:rsidRPr="00910C04" w:rsidRDefault="004202CC" w:rsidP="004202CC">
      <w:pPr>
        <w:tabs>
          <w:tab w:val="left" w:pos="993"/>
        </w:tabs>
        <w:ind w:firstLine="567"/>
        <w:jc w:val="both"/>
        <w:rPr>
          <w:sz w:val="28"/>
          <w:szCs w:val="28"/>
          <w:lang w:val="uk-UA"/>
        </w:rPr>
      </w:pPr>
      <w:r w:rsidRPr="00910C04">
        <w:rPr>
          <w:sz w:val="28"/>
          <w:szCs w:val="28"/>
          <w:lang w:val="uk-UA"/>
        </w:rPr>
        <w:t>- приведення своїх нормативно-правових актів у відповідність до цього Закону;</w:t>
      </w:r>
    </w:p>
    <w:p w:rsidR="00FA5171" w:rsidRPr="00910C04" w:rsidRDefault="005E522A" w:rsidP="004202CC">
      <w:pPr>
        <w:tabs>
          <w:tab w:val="left" w:pos="993"/>
        </w:tabs>
        <w:ind w:firstLine="567"/>
        <w:jc w:val="both"/>
        <w:rPr>
          <w:sz w:val="28"/>
          <w:szCs w:val="28"/>
          <w:lang w:val="uk-UA"/>
        </w:rPr>
      </w:pPr>
      <w:r w:rsidRPr="00910C04">
        <w:rPr>
          <w:sz w:val="28"/>
          <w:szCs w:val="28"/>
          <w:lang w:val="uk-UA"/>
        </w:rPr>
        <w:t xml:space="preserve">- </w:t>
      </w:r>
      <w:r w:rsidR="001E5C39" w:rsidRPr="00910C04">
        <w:rPr>
          <w:sz w:val="28"/>
          <w:szCs w:val="28"/>
          <w:lang w:val="uk-UA"/>
        </w:rPr>
        <w:t xml:space="preserve">провести інвентаризацію об’єктів незавершеного будівництва та затвердити перелік проблемних об’єктів </w:t>
      </w:r>
      <w:r w:rsidR="00800927" w:rsidRPr="00910C04">
        <w:rPr>
          <w:sz w:val="28"/>
          <w:szCs w:val="28"/>
          <w:lang w:val="uk-UA"/>
        </w:rPr>
        <w:t>житлового</w:t>
      </w:r>
      <w:r w:rsidR="001E5C39" w:rsidRPr="00910C04">
        <w:rPr>
          <w:sz w:val="28"/>
          <w:szCs w:val="28"/>
          <w:lang w:val="uk-UA"/>
        </w:rPr>
        <w:t xml:space="preserve"> будівни</w:t>
      </w:r>
      <w:r w:rsidR="0061498F" w:rsidRPr="00910C04">
        <w:rPr>
          <w:sz w:val="28"/>
          <w:szCs w:val="28"/>
          <w:lang w:val="uk-UA"/>
        </w:rPr>
        <w:t>цтва;</w:t>
      </w:r>
    </w:p>
    <w:p w:rsidR="0061498F" w:rsidRPr="00910C04" w:rsidRDefault="0061498F" w:rsidP="004202CC">
      <w:pPr>
        <w:tabs>
          <w:tab w:val="left" w:pos="993"/>
        </w:tabs>
        <w:ind w:firstLine="567"/>
        <w:jc w:val="both"/>
        <w:rPr>
          <w:sz w:val="28"/>
          <w:szCs w:val="28"/>
          <w:lang w:val="uk-UA"/>
        </w:rPr>
      </w:pPr>
      <w:r w:rsidRPr="00910C04">
        <w:rPr>
          <w:sz w:val="28"/>
          <w:szCs w:val="28"/>
          <w:lang w:val="uk-UA"/>
        </w:rPr>
        <w:t>- затвердити порядок передачі об’єктів незавершеного будівництва на баланс громадським об’єднанням постраждалих інвесторів довгобудів;</w:t>
      </w:r>
    </w:p>
    <w:p w:rsidR="0061498F" w:rsidRPr="00910C04" w:rsidRDefault="00800927" w:rsidP="004202CC">
      <w:pPr>
        <w:tabs>
          <w:tab w:val="left" w:pos="993"/>
        </w:tabs>
        <w:ind w:firstLine="567"/>
        <w:jc w:val="both"/>
        <w:rPr>
          <w:sz w:val="28"/>
          <w:szCs w:val="28"/>
          <w:lang w:val="uk-UA"/>
        </w:rPr>
      </w:pPr>
      <w:r>
        <w:rPr>
          <w:sz w:val="28"/>
          <w:szCs w:val="28"/>
          <w:lang w:val="uk-UA"/>
        </w:rPr>
        <w:lastRenderedPageBreak/>
        <w:t>- забезпечити підгото</w:t>
      </w:r>
      <w:r w:rsidR="0061498F" w:rsidRPr="00910C04">
        <w:rPr>
          <w:sz w:val="28"/>
          <w:szCs w:val="28"/>
          <w:lang w:val="uk-UA"/>
        </w:rPr>
        <w:t>вку зміни до Податкового кодексу України щодо поліпшення умов оподаткування для осіб, що здійснюють добудову довгобудів.</w:t>
      </w:r>
    </w:p>
    <w:p w:rsidR="005E522A" w:rsidRPr="00910C04" w:rsidRDefault="00166F07" w:rsidP="004202CC">
      <w:pPr>
        <w:tabs>
          <w:tab w:val="left" w:pos="993"/>
        </w:tabs>
        <w:ind w:firstLine="567"/>
        <w:jc w:val="both"/>
        <w:rPr>
          <w:sz w:val="28"/>
          <w:szCs w:val="28"/>
          <w:lang w:val="uk-UA"/>
        </w:rPr>
      </w:pPr>
      <w:r w:rsidRPr="00910C04">
        <w:rPr>
          <w:sz w:val="28"/>
          <w:szCs w:val="28"/>
          <w:lang w:val="uk-UA"/>
        </w:rPr>
        <w:t>4</w:t>
      </w:r>
      <w:r w:rsidR="001E5C39" w:rsidRPr="00910C04">
        <w:rPr>
          <w:sz w:val="28"/>
          <w:szCs w:val="28"/>
          <w:lang w:val="uk-UA"/>
        </w:rPr>
        <w:t>. Національному банку України протягом місяця з моменту набрання цим Законом сили привести свої регуляторні акти у відповідність з вимогами цього Закону та вжити заходів, щодо мінімізації негативного в</w:t>
      </w:r>
      <w:r w:rsidR="0061498F" w:rsidRPr="00910C04">
        <w:rPr>
          <w:sz w:val="28"/>
          <w:szCs w:val="28"/>
          <w:lang w:val="uk-UA"/>
        </w:rPr>
        <w:t>пливу норм цього Закону на банківську систему</w:t>
      </w:r>
      <w:r w:rsidR="001E5C39" w:rsidRPr="00910C04">
        <w:rPr>
          <w:sz w:val="28"/>
          <w:szCs w:val="28"/>
          <w:lang w:val="uk-UA"/>
        </w:rPr>
        <w:t>.</w:t>
      </w:r>
    </w:p>
    <w:p w:rsidR="000A0EB8" w:rsidRPr="00910C04" w:rsidRDefault="000A0EB8" w:rsidP="004202CC">
      <w:pPr>
        <w:tabs>
          <w:tab w:val="left" w:pos="993"/>
        </w:tabs>
        <w:jc w:val="both"/>
        <w:rPr>
          <w:sz w:val="28"/>
          <w:szCs w:val="28"/>
          <w:lang w:val="uk-UA"/>
        </w:rPr>
      </w:pPr>
    </w:p>
    <w:p w:rsidR="001E5C39" w:rsidRPr="00910C04" w:rsidRDefault="001E5C39" w:rsidP="004202CC">
      <w:pPr>
        <w:tabs>
          <w:tab w:val="left" w:pos="993"/>
        </w:tabs>
        <w:jc w:val="both"/>
        <w:rPr>
          <w:sz w:val="28"/>
          <w:szCs w:val="28"/>
          <w:lang w:val="uk-UA"/>
        </w:rPr>
      </w:pPr>
    </w:p>
    <w:p w:rsidR="00814CB4" w:rsidRPr="00910C04" w:rsidRDefault="00814CB4" w:rsidP="00814CB4">
      <w:pPr>
        <w:pStyle w:val="HTML"/>
        <w:ind w:right="-5"/>
        <w:rPr>
          <w:rFonts w:ascii="Times New Roman" w:hAnsi="Times New Roman" w:cs="Times New Roman"/>
          <w:b/>
          <w:bCs/>
          <w:sz w:val="28"/>
          <w:szCs w:val="28"/>
        </w:rPr>
      </w:pPr>
      <w:r w:rsidRPr="00910C04">
        <w:rPr>
          <w:rFonts w:ascii="Times New Roman" w:hAnsi="Times New Roman" w:cs="Times New Roman"/>
          <w:b/>
          <w:bCs/>
          <w:sz w:val="28"/>
          <w:szCs w:val="28"/>
        </w:rPr>
        <w:t>Голова Верховної Ради</w:t>
      </w:r>
    </w:p>
    <w:p w:rsidR="002B0589" w:rsidRPr="00910C04" w:rsidRDefault="00814CB4" w:rsidP="00814CB4">
      <w:pPr>
        <w:tabs>
          <w:tab w:val="left" w:pos="993"/>
        </w:tabs>
        <w:rPr>
          <w:sz w:val="28"/>
          <w:szCs w:val="28"/>
          <w:lang w:val="uk-UA"/>
        </w:rPr>
      </w:pPr>
      <w:r w:rsidRPr="00910C04">
        <w:rPr>
          <w:b/>
          <w:bCs/>
          <w:sz w:val="28"/>
          <w:szCs w:val="28"/>
          <w:lang w:val="uk-UA"/>
        </w:rPr>
        <w:t>України</w:t>
      </w:r>
      <w:r w:rsidRPr="00910C04">
        <w:rPr>
          <w:b/>
          <w:bCs/>
          <w:sz w:val="28"/>
          <w:szCs w:val="28"/>
          <w:lang w:val="uk-UA"/>
        </w:rPr>
        <w:tab/>
      </w:r>
      <w:r w:rsidRPr="00910C04">
        <w:rPr>
          <w:b/>
          <w:bCs/>
          <w:sz w:val="28"/>
          <w:szCs w:val="28"/>
          <w:lang w:val="uk-UA"/>
        </w:rPr>
        <w:tab/>
      </w:r>
      <w:r w:rsidRPr="00910C04">
        <w:rPr>
          <w:b/>
          <w:bCs/>
          <w:sz w:val="28"/>
          <w:szCs w:val="28"/>
          <w:lang w:val="uk-UA"/>
        </w:rPr>
        <w:tab/>
      </w:r>
      <w:r w:rsidRPr="00910C04">
        <w:rPr>
          <w:b/>
          <w:bCs/>
          <w:sz w:val="28"/>
          <w:szCs w:val="28"/>
          <w:lang w:val="uk-UA"/>
        </w:rPr>
        <w:tab/>
      </w:r>
      <w:r w:rsidRPr="00910C04">
        <w:rPr>
          <w:b/>
          <w:bCs/>
          <w:sz w:val="28"/>
          <w:szCs w:val="28"/>
          <w:lang w:val="uk-UA"/>
        </w:rPr>
        <w:tab/>
      </w:r>
      <w:r w:rsidRPr="00910C04">
        <w:rPr>
          <w:b/>
          <w:bCs/>
          <w:sz w:val="28"/>
          <w:szCs w:val="28"/>
          <w:lang w:val="uk-UA"/>
        </w:rPr>
        <w:tab/>
        <w:t xml:space="preserve">                 В. РИБАК</w:t>
      </w:r>
    </w:p>
    <w:sectPr w:rsidR="002B0589" w:rsidRPr="00910C04" w:rsidSect="004202CC">
      <w:footerReference w:type="default" r:id="rId9"/>
      <w:pgSz w:w="11906" w:h="16838"/>
      <w:pgMar w:top="567"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1F" w:rsidRDefault="0014261F" w:rsidP="001E5C39">
      <w:r>
        <w:separator/>
      </w:r>
    </w:p>
  </w:endnote>
  <w:endnote w:type="continuationSeparator" w:id="0">
    <w:p w:rsidR="0014261F" w:rsidRDefault="0014261F" w:rsidP="001E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844"/>
      <w:docPartObj>
        <w:docPartGallery w:val="Page Numbers (Bottom of Page)"/>
        <w:docPartUnique/>
      </w:docPartObj>
    </w:sdtPr>
    <w:sdtEndPr/>
    <w:sdtContent>
      <w:p w:rsidR="008979F1" w:rsidRDefault="0014261F">
        <w:pPr>
          <w:pStyle w:val="a7"/>
          <w:jc w:val="center"/>
        </w:pPr>
        <w:r>
          <w:fldChar w:fldCharType="begin"/>
        </w:r>
        <w:r>
          <w:instrText xml:space="preserve"> PAGE   \* MERGEFORMAT </w:instrText>
        </w:r>
        <w:r>
          <w:fldChar w:fldCharType="separate"/>
        </w:r>
        <w:r w:rsidR="00800927">
          <w:rPr>
            <w:noProof/>
          </w:rPr>
          <w:t>9</w:t>
        </w:r>
        <w:r>
          <w:rPr>
            <w:noProof/>
          </w:rPr>
          <w:fldChar w:fldCharType="end"/>
        </w:r>
      </w:p>
    </w:sdtContent>
  </w:sdt>
  <w:p w:rsidR="008979F1" w:rsidRDefault="008979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1F" w:rsidRDefault="0014261F" w:rsidP="001E5C39">
      <w:r>
        <w:separator/>
      </w:r>
    </w:p>
  </w:footnote>
  <w:footnote w:type="continuationSeparator" w:id="0">
    <w:p w:rsidR="0014261F" w:rsidRDefault="0014261F" w:rsidP="001E5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1924"/>
    <w:multiLevelType w:val="hybridMultilevel"/>
    <w:tmpl w:val="89C83022"/>
    <w:lvl w:ilvl="0" w:tplc="72A47406">
      <w:start w:val="2"/>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4D493DFA"/>
    <w:multiLevelType w:val="hybridMultilevel"/>
    <w:tmpl w:val="A10E27B2"/>
    <w:lvl w:ilvl="0" w:tplc="5C8A94C4">
      <w:start w:val="1"/>
      <w:numFmt w:val="upperRoman"/>
      <w:lvlText w:val="%1."/>
      <w:lvlJc w:val="left"/>
      <w:pPr>
        <w:ind w:left="1287" w:hanging="72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
    <w:nsid w:val="67A33099"/>
    <w:multiLevelType w:val="hybridMultilevel"/>
    <w:tmpl w:val="20C45B10"/>
    <w:lvl w:ilvl="0" w:tplc="82B4C21C">
      <w:start w:val="2"/>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70262BED"/>
    <w:multiLevelType w:val="hybridMultilevel"/>
    <w:tmpl w:val="034E3E74"/>
    <w:lvl w:ilvl="0" w:tplc="43AA1E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790F04F0"/>
    <w:multiLevelType w:val="hybridMultilevel"/>
    <w:tmpl w:val="A10E27B2"/>
    <w:lvl w:ilvl="0" w:tplc="5C8A94C4">
      <w:start w:val="1"/>
      <w:numFmt w:val="upperRoman"/>
      <w:lvlText w:val="%1."/>
      <w:lvlJc w:val="left"/>
      <w:pPr>
        <w:ind w:left="1287" w:hanging="72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5EF7"/>
    <w:rsid w:val="00005D05"/>
    <w:rsid w:val="000269C5"/>
    <w:rsid w:val="000338C7"/>
    <w:rsid w:val="00041682"/>
    <w:rsid w:val="00060B1E"/>
    <w:rsid w:val="00096084"/>
    <w:rsid w:val="000A0EB8"/>
    <w:rsid w:val="000A61AF"/>
    <w:rsid w:val="000C24CF"/>
    <w:rsid w:val="000E72B0"/>
    <w:rsid w:val="000F5299"/>
    <w:rsid w:val="000F7C72"/>
    <w:rsid w:val="001043CC"/>
    <w:rsid w:val="00112D0F"/>
    <w:rsid w:val="0013157A"/>
    <w:rsid w:val="0014261F"/>
    <w:rsid w:val="001500F4"/>
    <w:rsid w:val="00166F07"/>
    <w:rsid w:val="00175792"/>
    <w:rsid w:val="00185B85"/>
    <w:rsid w:val="0019609D"/>
    <w:rsid w:val="001A05CD"/>
    <w:rsid w:val="001B5221"/>
    <w:rsid w:val="001C3F22"/>
    <w:rsid w:val="001E0201"/>
    <w:rsid w:val="001E5C39"/>
    <w:rsid w:val="00206118"/>
    <w:rsid w:val="00210C8C"/>
    <w:rsid w:val="0022417C"/>
    <w:rsid w:val="00241031"/>
    <w:rsid w:val="002426CF"/>
    <w:rsid w:val="0024488A"/>
    <w:rsid w:val="00272EE2"/>
    <w:rsid w:val="00281DF2"/>
    <w:rsid w:val="00286B8E"/>
    <w:rsid w:val="002A4105"/>
    <w:rsid w:val="002B0589"/>
    <w:rsid w:val="002E39EC"/>
    <w:rsid w:val="002F00B7"/>
    <w:rsid w:val="002F5D48"/>
    <w:rsid w:val="0030757B"/>
    <w:rsid w:val="00325A4C"/>
    <w:rsid w:val="00336B6C"/>
    <w:rsid w:val="00337FFB"/>
    <w:rsid w:val="00346767"/>
    <w:rsid w:val="003510DE"/>
    <w:rsid w:val="0035299D"/>
    <w:rsid w:val="003A74C6"/>
    <w:rsid w:val="003B183D"/>
    <w:rsid w:val="003B5612"/>
    <w:rsid w:val="003C27BA"/>
    <w:rsid w:val="003D17A9"/>
    <w:rsid w:val="003D3736"/>
    <w:rsid w:val="003D3D2E"/>
    <w:rsid w:val="003D5F0E"/>
    <w:rsid w:val="00400C39"/>
    <w:rsid w:val="004202CC"/>
    <w:rsid w:val="00432050"/>
    <w:rsid w:val="0043583E"/>
    <w:rsid w:val="00440FFB"/>
    <w:rsid w:val="00444994"/>
    <w:rsid w:val="0044556C"/>
    <w:rsid w:val="004464FB"/>
    <w:rsid w:val="004662F3"/>
    <w:rsid w:val="004A69FE"/>
    <w:rsid w:val="004B6637"/>
    <w:rsid w:val="004C0EFB"/>
    <w:rsid w:val="004E33FE"/>
    <w:rsid w:val="004E4782"/>
    <w:rsid w:val="00501611"/>
    <w:rsid w:val="0051461F"/>
    <w:rsid w:val="005248B4"/>
    <w:rsid w:val="005328E5"/>
    <w:rsid w:val="00537135"/>
    <w:rsid w:val="00541433"/>
    <w:rsid w:val="005467EF"/>
    <w:rsid w:val="00546E2F"/>
    <w:rsid w:val="005652C5"/>
    <w:rsid w:val="0057026C"/>
    <w:rsid w:val="00595B5D"/>
    <w:rsid w:val="005C0918"/>
    <w:rsid w:val="005D3BCA"/>
    <w:rsid w:val="005D7036"/>
    <w:rsid w:val="005E2DBF"/>
    <w:rsid w:val="005E47E4"/>
    <w:rsid w:val="005E522A"/>
    <w:rsid w:val="00607BD0"/>
    <w:rsid w:val="0061498F"/>
    <w:rsid w:val="0062041E"/>
    <w:rsid w:val="0069713B"/>
    <w:rsid w:val="00697AC8"/>
    <w:rsid w:val="006A5EA2"/>
    <w:rsid w:val="006B69B3"/>
    <w:rsid w:val="006C0434"/>
    <w:rsid w:val="006D75A8"/>
    <w:rsid w:val="006E76BA"/>
    <w:rsid w:val="00731C4B"/>
    <w:rsid w:val="00732E14"/>
    <w:rsid w:val="00764CCF"/>
    <w:rsid w:val="00774566"/>
    <w:rsid w:val="007A7CBE"/>
    <w:rsid w:val="007C6694"/>
    <w:rsid w:val="007E1EE7"/>
    <w:rsid w:val="00800927"/>
    <w:rsid w:val="00814CB4"/>
    <w:rsid w:val="00843C8B"/>
    <w:rsid w:val="008646E8"/>
    <w:rsid w:val="00864E7D"/>
    <w:rsid w:val="00873ABB"/>
    <w:rsid w:val="0087446D"/>
    <w:rsid w:val="0087510F"/>
    <w:rsid w:val="00875265"/>
    <w:rsid w:val="008762F9"/>
    <w:rsid w:val="0088447A"/>
    <w:rsid w:val="00885220"/>
    <w:rsid w:val="00892230"/>
    <w:rsid w:val="008979F1"/>
    <w:rsid w:val="00897D01"/>
    <w:rsid w:val="008A0790"/>
    <w:rsid w:val="008A2CA8"/>
    <w:rsid w:val="008C46D1"/>
    <w:rsid w:val="008C62AD"/>
    <w:rsid w:val="008C6CFB"/>
    <w:rsid w:val="008C7CB6"/>
    <w:rsid w:val="008D150D"/>
    <w:rsid w:val="008E7E49"/>
    <w:rsid w:val="008F71CC"/>
    <w:rsid w:val="00910C04"/>
    <w:rsid w:val="0091654C"/>
    <w:rsid w:val="00943FEA"/>
    <w:rsid w:val="0096454B"/>
    <w:rsid w:val="00987FFB"/>
    <w:rsid w:val="009C0B6B"/>
    <w:rsid w:val="009C2C00"/>
    <w:rsid w:val="009D03A0"/>
    <w:rsid w:val="00A01EE7"/>
    <w:rsid w:val="00A419BC"/>
    <w:rsid w:val="00A52F5D"/>
    <w:rsid w:val="00A7254E"/>
    <w:rsid w:val="00A910C7"/>
    <w:rsid w:val="00AA6663"/>
    <w:rsid w:val="00AF5D43"/>
    <w:rsid w:val="00B14102"/>
    <w:rsid w:val="00B23FA7"/>
    <w:rsid w:val="00B376D0"/>
    <w:rsid w:val="00B37E94"/>
    <w:rsid w:val="00B77EBD"/>
    <w:rsid w:val="00BF0C41"/>
    <w:rsid w:val="00BF1261"/>
    <w:rsid w:val="00C008EA"/>
    <w:rsid w:val="00C22E8E"/>
    <w:rsid w:val="00C32959"/>
    <w:rsid w:val="00C33B49"/>
    <w:rsid w:val="00C35590"/>
    <w:rsid w:val="00C44467"/>
    <w:rsid w:val="00C45855"/>
    <w:rsid w:val="00C47B4F"/>
    <w:rsid w:val="00C53683"/>
    <w:rsid w:val="00C53E7B"/>
    <w:rsid w:val="00C66CD1"/>
    <w:rsid w:val="00C70A02"/>
    <w:rsid w:val="00C76E3A"/>
    <w:rsid w:val="00C90F0D"/>
    <w:rsid w:val="00CA08EE"/>
    <w:rsid w:val="00CA392B"/>
    <w:rsid w:val="00CA3F6F"/>
    <w:rsid w:val="00CD2140"/>
    <w:rsid w:val="00CF5C78"/>
    <w:rsid w:val="00D13C28"/>
    <w:rsid w:val="00D172BF"/>
    <w:rsid w:val="00D17E3A"/>
    <w:rsid w:val="00D25F6A"/>
    <w:rsid w:val="00D371CA"/>
    <w:rsid w:val="00D37AEA"/>
    <w:rsid w:val="00D53CF2"/>
    <w:rsid w:val="00D72266"/>
    <w:rsid w:val="00D804D4"/>
    <w:rsid w:val="00D86544"/>
    <w:rsid w:val="00DA0607"/>
    <w:rsid w:val="00DF151B"/>
    <w:rsid w:val="00DF3556"/>
    <w:rsid w:val="00DF56F8"/>
    <w:rsid w:val="00E02B43"/>
    <w:rsid w:val="00E235F3"/>
    <w:rsid w:val="00E241A2"/>
    <w:rsid w:val="00E259EE"/>
    <w:rsid w:val="00E331F3"/>
    <w:rsid w:val="00E41495"/>
    <w:rsid w:val="00E442EA"/>
    <w:rsid w:val="00E46F76"/>
    <w:rsid w:val="00E57726"/>
    <w:rsid w:val="00E61161"/>
    <w:rsid w:val="00E62A92"/>
    <w:rsid w:val="00E65EF7"/>
    <w:rsid w:val="00E744A0"/>
    <w:rsid w:val="00E8371F"/>
    <w:rsid w:val="00E84945"/>
    <w:rsid w:val="00E92074"/>
    <w:rsid w:val="00E92DC1"/>
    <w:rsid w:val="00EA6A6C"/>
    <w:rsid w:val="00EA6C90"/>
    <w:rsid w:val="00ED5291"/>
    <w:rsid w:val="00EF780A"/>
    <w:rsid w:val="00F00464"/>
    <w:rsid w:val="00F01E91"/>
    <w:rsid w:val="00F073B5"/>
    <w:rsid w:val="00F41D4A"/>
    <w:rsid w:val="00F55A71"/>
    <w:rsid w:val="00F733FB"/>
    <w:rsid w:val="00F87757"/>
    <w:rsid w:val="00FA5171"/>
    <w:rsid w:val="00FB0E09"/>
    <w:rsid w:val="00FB7CD5"/>
    <w:rsid w:val="00FC2190"/>
    <w:rsid w:val="00FC2282"/>
    <w:rsid w:val="00FC5898"/>
    <w:rsid w:val="00FC6970"/>
    <w:rsid w:val="00FF5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C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5EF7"/>
    <w:pPr>
      <w:spacing w:after="0" w:line="240" w:lineRule="auto"/>
    </w:pPr>
  </w:style>
  <w:style w:type="paragraph" w:styleId="a4">
    <w:name w:val="List Paragraph"/>
    <w:basedOn w:val="a"/>
    <w:uiPriority w:val="34"/>
    <w:qFormat/>
    <w:rsid w:val="003D3736"/>
    <w:pPr>
      <w:ind w:left="720"/>
      <w:contextualSpacing/>
    </w:pPr>
  </w:style>
  <w:style w:type="paragraph" w:styleId="a5">
    <w:name w:val="header"/>
    <w:basedOn w:val="a"/>
    <w:link w:val="a6"/>
    <w:uiPriority w:val="99"/>
    <w:unhideWhenUsed/>
    <w:rsid w:val="001E5C39"/>
    <w:pPr>
      <w:tabs>
        <w:tab w:val="center" w:pos="4153"/>
        <w:tab w:val="right" w:pos="8306"/>
      </w:tabs>
    </w:pPr>
  </w:style>
  <w:style w:type="character" w:customStyle="1" w:styleId="a6">
    <w:name w:val="Верхний колонтитул Знак"/>
    <w:basedOn w:val="a0"/>
    <w:link w:val="a5"/>
    <w:uiPriority w:val="99"/>
    <w:rsid w:val="001E5C39"/>
    <w:rPr>
      <w:rFonts w:ascii="Times New Roman" w:eastAsia="SimSun" w:hAnsi="Times New Roman" w:cs="Times New Roman"/>
      <w:sz w:val="24"/>
      <w:szCs w:val="24"/>
      <w:lang w:eastAsia="zh-CN"/>
    </w:rPr>
  </w:style>
  <w:style w:type="paragraph" w:styleId="a7">
    <w:name w:val="footer"/>
    <w:basedOn w:val="a"/>
    <w:link w:val="a8"/>
    <w:uiPriority w:val="99"/>
    <w:unhideWhenUsed/>
    <w:rsid w:val="001E5C39"/>
    <w:pPr>
      <w:tabs>
        <w:tab w:val="center" w:pos="4153"/>
        <w:tab w:val="right" w:pos="8306"/>
      </w:tabs>
    </w:pPr>
  </w:style>
  <w:style w:type="character" w:customStyle="1" w:styleId="a8">
    <w:name w:val="Нижний колонтитул Знак"/>
    <w:basedOn w:val="a0"/>
    <w:link w:val="a7"/>
    <w:uiPriority w:val="99"/>
    <w:rsid w:val="001E5C39"/>
    <w:rPr>
      <w:rFonts w:ascii="Times New Roman" w:eastAsia="SimSun" w:hAnsi="Times New Roman" w:cs="Times New Roman"/>
      <w:sz w:val="24"/>
      <w:szCs w:val="24"/>
      <w:lang w:eastAsia="zh-CN"/>
    </w:rPr>
  </w:style>
  <w:style w:type="paragraph" w:customStyle="1" w:styleId="1">
    <w:name w:val="Текст1"/>
    <w:basedOn w:val="a"/>
    <w:uiPriority w:val="99"/>
    <w:rsid w:val="0062041E"/>
    <w:pPr>
      <w:suppressAutoHyphens/>
    </w:pPr>
    <w:rPr>
      <w:rFonts w:ascii="Courier New" w:eastAsia="Times New Roman" w:hAnsi="Courier New" w:cs="Courier New"/>
      <w:sz w:val="20"/>
      <w:szCs w:val="20"/>
      <w:lang w:val="uk-UA" w:eastAsia="ar-SA"/>
    </w:rPr>
  </w:style>
  <w:style w:type="paragraph" w:styleId="HTML">
    <w:name w:val="HTML Preformatted"/>
    <w:basedOn w:val="a"/>
    <w:link w:val="HTML0"/>
    <w:uiPriority w:val="99"/>
    <w:unhideWhenUsed/>
    <w:rsid w:val="0081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000000"/>
      <w:sz w:val="18"/>
      <w:szCs w:val="18"/>
      <w:lang w:val="uk-UA" w:eastAsia="ar-SA"/>
    </w:rPr>
  </w:style>
  <w:style w:type="character" w:customStyle="1" w:styleId="HTML0">
    <w:name w:val="Стандартный HTML Знак"/>
    <w:basedOn w:val="a0"/>
    <w:link w:val="HTML"/>
    <w:uiPriority w:val="99"/>
    <w:rsid w:val="00814CB4"/>
    <w:rPr>
      <w:rFonts w:ascii="Courier New" w:eastAsia="Times New Roman" w:hAnsi="Courier New" w:cs="Courier New"/>
      <w:color w:val="000000"/>
      <w:sz w:val="18"/>
      <w:szCs w:val="18"/>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C7"/>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5EF7"/>
    <w:pPr>
      <w:spacing w:after="0" w:line="240" w:lineRule="auto"/>
    </w:pPr>
  </w:style>
  <w:style w:type="paragraph" w:styleId="a4">
    <w:name w:val="List Paragraph"/>
    <w:basedOn w:val="a"/>
    <w:uiPriority w:val="34"/>
    <w:qFormat/>
    <w:rsid w:val="003D3736"/>
    <w:pPr>
      <w:ind w:left="720"/>
      <w:contextualSpacing/>
    </w:pPr>
  </w:style>
  <w:style w:type="paragraph" w:styleId="a5">
    <w:name w:val="header"/>
    <w:basedOn w:val="a"/>
    <w:link w:val="a6"/>
    <w:uiPriority w:val="99"/>
    <w:unhideWhenUsed/>
    <w:rsid w:val="001E5C39"/>
    <w:pPr>
      <w:tabs>
        <w:tab w:val="center" w:pos="4153"/>
        <w:tab w:val="right" w:pos="8306"/>
      </w:tabs>
    </w:pPr>
  </w:style>
  <w:style w:type="character" w:customStyle="1" w:styleId="a6">
    <w:name w:val="Header Char"/>
    <w:basedOn w:val="a0"/>
    <w:link w:val="a5"/>
    <w:uiPriority w:val="99"/>
    <w:rsid w:val="001E5C39"/>
    <w:rPr>
      <w:rFonts w:ascii="Times New Roman" w:eastAsia="SimSun" w:hAnsi="Times New Roman" w:cs="Times New Roman"/>
      <w:sz w:val="24"/>
      <w:szCs w:val="24"/>
      <w:lang w:eastAsia="zh-CN"/>
    </w:rPr>
  </w:style>
  <w:style w:type="paragraph" w:styleId="a7">
    <w:name w:val="footer"/>
    <w:basedOn w:val="a"/>
    <w:link w:val="a8"/>
    <w:uiPriority w:val="99"/>
    <w:unhideWhenUsed/>
    <w:rsid w:val="001E5C39"/>
    <w:pPr>
      <w:tabs>
        <w:tab w:val="center" w:pos="4153"/>
        <w:tab w:val="right" w:pos="8306"/>
      </w:tabs>
    </w:pPr>
  </w:style>
  <w:style w:type="character" w:customStyle="1" w:styleId="a8">
    <w:name w:val="Footer Char"/>
    <w:basedOn w:val="a0"/>
    <w:link w:val="a7"/>
    <w:uiPriority w:val="99"/>
    <w:rsid w:val="001E5C39"/>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81354">
      <w:bodyDiv w:val="1"/>
      <w:marLeft w:val="0"/>
      <w:marRight w:val="0"/>
      <w:marTop w:val="0"/>
      <w:marBottom w:val="0"/>
      <w:divBdr>
        <w:top w:val="none" w:sz="0" w:space="0" w:color="auto"/>
        <w:left w:val="none" w:sz="0" w:space="0" w:color="auto"/>
        <w:bottom w:val="none" w:sz="0" w:space="0" w:color="auto"/>
        <w:right w:val="none" w:sz="0" w:space="0" w:color="auto"/>
      </w:divBdr>
    </w:div>
    <w:div w:id="32901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25FE-CF20-465D-B20E-6A346CF2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4483</Words>
  <Characters>25558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ADVOKAT</dc:creator>
  <cp:lastModifiedBy>1</cp:lastModifiedBy>
  <cp:revision>4</cp:revision>
  <cp:lastPrinted>2013-11-02T22:43:00Z</cp:lastPrinted>
  <dcterms:created xsi:type="dcterms:W3CDTF">2013-11-04T10:23:00Z</dcterms:created>
  <dcterms:modified xsi:type="dcterms:W3CDTF">2013-11-04T12:33:00Z</dcterms:modified>
</cp:coreProperties>
</file>